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19" w:rsidRPr="00E50FAD" w:rsidRDefault="00FB4419">
      <w:pPr>
        <w:jc w:val="center"/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CURRICULUM VITAE</w:t>
      </w:r>
    </w:p>
    <w:p w:rsidR="00FB4419" w:rsidRPr="00E50FAD" w:rsidRDefault="00FB4419">
      <w:pPr>
        <w:jc w:val="center"/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50FAD">
        <w:rPr>
          <w:rFonts w:ascii="Arial" w:hAnsi="Arial" w:cs="Arial"/>
          <w:b/>
          <w:sz w:val="22"/>
          <w:szCs w:val="22"/>
        </w:rPr>
        <w:t>STEPHEN PAUL MALKOSKI, M.D., Ph.D.</w:t>
      </w:r>
      <w:proofErr w:type="gramEnd"/>
    </w:p>
    <w:p w:rsidR="00FB4419" w:rsidRPr="00E50FAD" w:rsidRDefault="00FB4419">
      <w:pPr>
        <w:jc w:val="center"/>
        <w:rPr>
          <w:rFonts w:ascii="Arial" w:hAnsi="Arial" w:cs="Arial"/>
          <w:b/>
          <w:sz w:val="22"/>
          <w:szCs w:val="22"/>
        </w:rPr>
      </w:pPr>
    </w:p>
    <w:p w:rsidR="001B59E6" w:rsidRDefault="001B59E6">
      <w:pPr>
        <w:rPr>
          <w:rFonts w:ascii="Arial" w:hAnsi="Arial" w:cs="Arial"/>
          <w:sz w:val="22"/>
          <w:szCs w:val="22"/>
        </w:rPr>
      </w:pPr>
    </w:p>
    <w:p w:rsidR="001B59E6" w:rsidRPr="001B59E6" w:rsidRDefault="001B59E6">
      <w:pPr>
        <w:rPr>
          <w:rFonts w:ascii="Arial" w:hAnsi="Arial" w:cs="Arial"/>
          <w:b/>
          <w:sz w:val="22"/>
          <w:szCs w:val="22"/>
        </w:rPr>
      </w:pPr>
      <w:r w:rsidRPr="001B59E6">
        <w:rPr>
          <w:rFonts w:ascii="Arial" w:hAnsi="Arial" w:cs="Arial"/>
          <w:b/>
          <w:sz w:val="22"/>
          <w:szCs w:val="22"/>
        </w:rPr>
        <w:t>CURRENT POSITION</w:t>
      </w:r>
    </w:p>
    <w:p w:rsidR="000D02DC" w:rsidRDefault="001B5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Professor</w:t>
      </w:r>
      <w:r w:rsidRPr="00E50F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Division of </w:t>
      </w:r>
      <w:r w:rsidRPr="00E50FAD">
        <w:rPr>
          <w:rFonts w:ascii="Arial" w:hAnsi="Arial" w:cs="Arial"/>
          <w:sz w:val="22"/>
          <w:szCs w:val="22"/>
        </w:rPr>
        <w:t>Pulmonary</w:t>
      </w:r>
      <w:r>
        <w:rPr>
          <w:rFonts w:ascii="Arial" w:hAnsi="Arial" w:cs="Arial"/>
          <w:sz w:val="22"/>
          <w:szCs w:val="22"/>
        </w:rPr>
        <w:t xml:space="preserve"> Sciences and </w:t>
      </w:r>
      <w:r w:rsidRPr="00E50FAD">
        <w:rPr>
          <w:rFonts w:ascii="Arial" w:hAnsi="Arial" w:cs="Arial"/>
          <w:sz w:val="22"/>
          <w:szCs w:val="22"/>
        </w:rPr>
        <w:t>Critical Care Medicine</w:t>
      </w:r>
      <w:r>
        <w:rPr>
          <w:rFonts w:ascii="Arial" w:hAnsi="Arial" w:cs="Arial"/>
          <w:sz w:val="22"/>
          <w:szCs w:val="22"/>
        </w:rPr>
        <w:t xml:space="preserve"> and Department of Pathology</w:t>
      </w:r>
    </w:p>
    <w:p w:rsidR="00A47CB8" w:rsidRDefault="001B5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Colorado Denver </w:t>
      </w:r>
      <w:r w:rsidR="00A47CB8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>alth Science Center</w:t>
      </w:r>
    </w:p>
    <w:p w:rsidR="001B59E6" w:rsidRDefault="001B5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12700 E. 19</w:t>
      </w:r>
      <w:r w:rsidRPr="001B59E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Ave, </w:t>
      </w:r>
      <w:r w:rsidR="009447E6">
        <w:rPr>
          <w:rFonts w:ascii="Arial" w:hAnsi="Arial" w:cs="Arial"/>
          <w:sz w:val="22"/>
          <w:szCs w:val="22"/>
        </w:rPr>
        <w:t>Box C272</w:t>
      </w:r>
    </w:p>
    <w:p w:rsidR="009447E6" w:rsidRDefault="00944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Aurora, CO 80045  </w:t>
      </w:r>
    </w:p>
    <w:p w:rsidR="00986562" w:rsidRDefault="0098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</w:t>
      </w:r>
      <w:r w:rsidR="00A23311">
        <w:rPr>
          <w:rFonts w:ascii="Arial" w:hAnsi="Arial" w:cs="Arial"/>
          <w:sz w:val="22"/>
          <w:szCs w:val="22"/>
        </w:rPr>
        <w:t xml:space="preserve">:  </w:t>
      </w:r>
      <w:r w:rsidR="00E42F5C">
        <w:rPr>
          <w:rFonts w:ascii="Arial" w:hAnsi="Arial" w:cs="Arial"/>
          <w:sz w:val="22"/>
          <w:szCs w:val="22"/>
        </w:rPr>
        <w:t>303-</w:t>
      </w:r>
      <w:r w:rsidR="00F671F4">
        <w:rPr>
          <w:rFonts w:ascii="Arial" w:hAnsi="Arial" w:cs="Arial"/>
          <w:sz w:val="22"/>
          <w:szCs w:val="22"/>
        </w:rPr>
        <w:t>724-6058</w:t>
      </w:r>
    </w:p>
    <w:p w:rsidR="00F671F4" w:rsidRPr="00E50FAD" w:rsidRDefault="00F671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Cell:  720-209-5497</w:t>
      </w:r>
    </w:p>
    <w:p w:rsidR="00FB4419" w:rsidRPr="00E50FAD" w:rsidRDefault="00F671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Pager:  303-266-0741</w:t>
      </w:r>
    </w:p>
    <w:p w:rsidR="001B59E6" w:rsidRDefault="001B59E6" w:rsidP="001B5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FAX: </w:t>
      </w:r>
      <w:r w:rsidR="009447E6">
        <w:rPr>
          <w:rFonts w:ascii="Arial" w:hAnsi="Arial" w:cs="Arial"/>
          <w:sz w:val="22"/>
          <w:szCs w:val="22"/>
        </w:rPr>
        <w:t xml:space="preserve"> 303-724-6092</w:t>
      </w:r>
    </w:p>
    <w:p w:rsidR="00FB4419" w:rsidRPr="00E50FAD" w:rsidRDefault="00F671F4" w:rsidP="001B5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Stephen.Malkoski@uc</w:t>
      </w:r>
      <w:r w:rsidR="00172029">
        <w:rPr>
          <w:rFonts w:ascii="Arial" w:hAnsi="Arial" w:cs="Arial"/>
          <w:sz w:val="22"/>
          <w:szCs w:val="22"/>
        </w:rPr>
        <w:t>denver</w:t>
      </w:r>
      <w:r w:rsidR="00FB4419" w:rsidRPr="00E50FAD">
        <w:rPr>
          <w:rFonts w:ascii="Arial" w:hAnsi="Arial" w:cs="Arial"/>
          <w:sz w:val="22"/>
          <w:szCs w:val="22"/>
        </w:rPr>
        <w:t xml:space="preserve">.edu  </w:t>
      </w:r>
    </w:p>
    <w:p w:rsidR="00FB4419" w:rsidRPr="00E50FAD" w:rsidRDefault="00FB4419">
      <w:pPr>
        <w:ind w:left="720" w:firstLine="720"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ab/>
      </w:r>
      <w:r w:rsidRPr="00E50FAD">
        <w:rPr>
          <w:rFonts w:ascii="Arial" w:hAnsi="Arial" w:cs="Arial"/>
          <w:sz w:val="22"/>
          <w:szCs w:val="22"/>
        </w:rPr>
        <w:tab/>
      </w:r>
    </w:p>
    <w:p w:rsidR="009447E6" w:rsidRPr="00E50FAD" w:rsidRDefault="009447E6" w:rsidP="009447E6">
      <w:pPr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EDUCATION</w:t>
      </w:r>
      <w:r>
        <w:rPr>
          <w:rFonts w:ascii="Arial" w:hAnsi="Arial" w:cs="Arial"/>
          <w:b/>
          <w:sz w:val="22"/>
          <w:szCs w:val="22"/>
        </w:rPr>
        <w:t xml:space="preserve"> AND TRAINING</w:t>
      </w:r>
    </w:p>
    <w:p w:rsidR="009447E6" w:rsidRPr="00E50FAD" w:rsidRDefault="009447E6" w:rsidP="009447E6">
      <w:pPr>
        <w:tabs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 xml:space="preserve">1988-1992      </w:t>
      </w:r>
      <w:r w:rsidRPr="00E50FAD">
        <w:rPr>
          <w:rFonts w:ascii="Arial" w:hAnsi="Arial" w:cs="Arial"/>
          <w:sz w:val="22"/>
          <w:szCs w:val="22"/>
        </w:rPr>
        <w:tab/>
        <w:t xml:space="preserve">B.S. Biology (summa cum laude), New Mexico Institute of Mining and Technology, Socorro, New Mexico  </w:t>
      </w:r>
    </w:p>
    <w:p w:rsidR="009447E6" w:rsidRPr="00E50FAD" w:rsidRDefault="009447E6" w:rsidP="009447E6">
      <w:pPr>
        <w:ind w:left="2160" w:hanging="2160"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>1994-1998</w:t>
      </w:r>
      <w:r w:rsidRPr="00E50FAD">
        <w:rPr>
          <w:rFonts w:ascii="Arial" w:hAnsi="Arial" w:cs="Arial"/>
          <w:sz w:val="22"/>
          <w:szCs w:val="22"/>
        </w:rPr>
        <w:tab/>
        <w:t xml:space="preserve">Ph.D., Biomedical Sciences, </w:t>
      </w:r>
      <w:smartTag w:uri="urn:schemas-microsoft-com:office:smarttags" w:element="place">
        <w:smartTag w:uri="urn:schemas-microsoft-com:office:smarttags" w:element="PlaceType">
          <w:r w:rsidRPr="00E50FAD">
            <w:rPr>
              <w:rFonts w:ascii="Arial" w:hAnsi="Arial" w:cs="Arial"/>
              <w:sz w:val="22"/>
              <w:szCs w:val="22"/>
            </w:rPr>
            <w:t>University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E50FAD">
            <w:rPr>
              <w:rFonts w:ascii="Arial" w:hAnsi="Arial" w:cs="Arial"/>
              <w:sz w:val="22"/>
              <w:szCs w:val="22"/>
            </w:rPr>
            <w:t>New Mexico</w:t>
          </w:r>
        </w:smartTag>
      </w:smartTag>
      <w:r w:rsidRPr="00E50FA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E50FAD">
            <w:rPr>
              <w:rFonts w:ascii="Arial" w:hAnsi="Arial" w:cs="Arial"/>
              <w:sz w:val="22"/>
              <w:szCs w:val="22"/>
            </w:rPr>
            <w:t>School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E50FAD">
            <w:rPr>
              <w:rFonts w:ascii="Arial" w:hAnsi="Arial" w:cs="Arial"/>
              <w:sz w:val="22"/>
              <w:szCs w:val="22"/>
            </w:rPr>
            <w:t>Medicine</w:t>
          </w:r>
        </w:smartTag>
      </w:smartTag>
      <w:r w:rsidRPr="00E50FAD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0FAD">
            <w:rPr>
              <w:rFonts w:ascii="Arial" w:hAnsi="Arial" w:cs="Arial"/>
              <w:sz w:val="22"/>
              <w:szCs w:val="22"/>
            </w:rPr>
            <w:t>Albuquerque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E50FAD">
            <w:rPr>
              <w:rFonts w:ascii="Arial" w:hAnsi="Arial" w:cs="Arial"/>
              <w:sz w:val="22"/>
              <w:szCs w:val="22"/>
            </w:rPr>
            <w:t>New Mexico</w:t>
          </w:r>
        </w:smartTag>
      </w:smartTag>
      <w:r w:rsidRPr="00E50FAD">
        <w:rPr>
          <w:rFonts w:ascii="Arial" w:hAnsi="Arial" w:cs="Arial"/>
          <w:sz w:val="22"/>
          <w:szCs w:val="22"/>
        </w:rPr>
        <w:t xml:space="preserve"> </w:t>
      </w:r>
    </w:p>
    <w:p w:rsidR="009447E6" w:rsidRPr="00E50FAD" w:rsidRDefault="009447E6" w:rsidP="009447E6">
      <w:pPr>
        <w:ind w:left="2160" w:hanging="2160"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>1992-2000</w:t>
      </w:r>
      <w:r w:rsidRPr="00E50FAD">
        <w:rPr>
          <w:rFonts w:ascii="Arial" w:hAnsi="Arial" w:cs="Arial"/>
          <w:sz w:val="22"/>
          <w:szCs w:val="22"/>
        </w:rPr>
        <w:tab/>
        <w:t xml:space="preserve">M.D., </w:t>
      </w:r>
      <w:smartTag w:uri="urn:schemas-microsoft-com:office:smarttags" w:element="place">
        <w:smartTag w:uri="urn:schemas-microsoft-com:office:smarttags" w:element="PlaceType">
          <w:r w:rsidRPr="00E50FAD">
            <w:rPr>
              <w:rFonts w:ascii="Arial" w:hAnsi="Arial" w:cs="Arial"/>
              <w:sz w:val="22"/>
              <w:szCs w:val="22"/>
            </w:rPr>
            <w:t>University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E50FAD">
            <w:rPr>
              <w:rFonts w:ascii="Arial" w:hAnsi="Arial" w:cs="Arial"/>
              <w:sz w:val="22"/>
              <w:szCs w:val="22"/>
            </w:rPr>
            <w:t>New Mexico</w:t>
          </w:r>
        </w:smartTag>
      </w:smartTag>
      <w:r w:rsidRPr="00E50FA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E50FAD">
            <w:rPr>
              <w:rFonts w:ascii="Arial" w:hAnsi="Arial" w:cs="Arial"/>
              <w:sz w:val="22"/>
              <w:szCs w:val="22"/>
            </w:rPr>
            <w:t>School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E50FAD">
            <w:rPr>
              <w:rFonts w:ascii="Arial" w:hAnsi="Arial" w:cs="Arial"/>
              <w:sz w:val="22"/>
              <w:szCs w:val="22"/>
            </w:rPr>
            <w:t>Medicine</w:t>
          </w:r>
        </w:smartTag>
      </w:smartTag>
      <w:r w:rsidRPr="00E50FAD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0FAD">
            <w:rPr>
              <w:rFonts w:ascii="Arial" w:hAnsi="Arial" w:cs="Arial"/>
              <w:sz w:val="22"/>
              <w:szCs w:val="22"/>
            </w:rPr>
            <w:t>Albuquerque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E50FAD">
            <w:rPr>
              <w:rFonts w:ascii="Arial" w:hAnsi="Arial" w:cs="Arial"/>
              <w:sz w:val="22"/>
              <w:szCs w:val="22"/>
            </w:rPr>
            <w:t>New Mexico</w:t>
          </w:r>
        </w:smartTag>
      </w:smartTag>
    </w:p>
    <w:p w:rsidR="009447E6" w:rsidRPr="00172029" w:rsidRDefault="009447E6" w:rsidP="009447E6">
      <w:pPr>
        <w:ind w:left="2160" w:hanging="2160"/>
        <w:rPr>
          <w:rFonts w:ascii="Arial" w:hAnsi="Arial" w:cs="Arial"/>
          <w:sz w:val="22"/>
          <w:szCs w:val="22"/>
        </w:rPr>
      </w:pPr>
      <w:r w:rsidRPr="00172029">
        <w:rPr>
          <w:rFonts w:ascii="Arial" w:hAnsi="Arial" w:cs="Arial"/>
          <w:sz w:val="22"/>
          <w:szCs w:val="22"/>
        </w:rPr>
        <w:t>2000-2001</w:t>
      </w:r>
      <w:r w:rsidRPr="00172029">
        <w:rPr>
          <w:rFonts w:ascii="Arial" w:hAnsi="Arial" w:cs="Arial"/>
          <w:sz w:val="22"/>
          <w:szCs w:val="22"/>
        </w:rPr>
        <w:tab/>
        <w:t>Post-doctoral Fellow</w:t>
      </w:r>
      <w:r w:rsidR="00A5018F">
        <w:rPr>
          <w:rFonts w:ascii="Arial" w:hAnsi="Arial" w:cs="Arial"/>
          <w:sz w:val="22"/>
          <w:szCs w:val="22"/>
        </w:rPr>
        <w:t xml:space="preserve">, </w:t>
      </w:r>
      <w:r w:rsidRPr="00172029">
        <w:rPr>
          <w:rFonts w:ascii="Arial" w:hAnsi="Arial" w:cs="Arial"/>
          <w:sz w:val="22"/>
          <w:szCs w:val="22"/>
        </w:rPr>
        <w:t xml:space="preserve">Lovelace Respiratory Research Institute, Albuquerque, NM </w:t>
      </w:r>
    </w:p>
    <w:p w:rsidR="009447E6" w:rsidRPr="00172029" w:rsidRDefault="009447E6" w:rsidP="009447E6">
      <w:pPr>
        <w:keepNext/>
        <w:ind w:left="2160" w:hanging="2160"/>
        <w:rPr>
          <w:rFonts w:ascii="Arial" w:hAnsi="Arial" w:cs="Arial"/>
          <w:sz w:val="22"/>
          <w:szCs w:val="22"/>
        </w:rPr>
      </w:pPr>
      <w:r w:rsidRPr="00172029">
        <w:rPr>
          <w:rFonts w:ascii="Arial" w:hAnsi="Arial" w:cs="Arial"/>
          <w:sz w:val="22"/>
          <w:szCs w:val="22"/>
        </w:rPr>
        <w:t>2001-2003</w:t>
      </w:r>
      <w:r w:rsidRPr="00172029">
        <w:rPr>
          <w:rFonts w:ascii="Arial" w:hAnsi="Arial" w:cs="Arial"/>
          <w:sz w:val="22"/>
          <w:szCs w:val="22"/>
        </w:rPr>
        <w:tab/>
        <w:t>Intern and Resident, Internal Medicine: Oregon Health and Sciences University, Portland, OR</w:t>
      </w:r>
    </w:p>
    <w:p w:rsidR="009447E6" w:rsidRPr="00172029" w:rsidRDefault="009447E6" w:rsidP="009447E6">
      <w:pPr>
        <w:keepNext/>
        <w:ind w:left="2160" w:hanging="2160"/>
        <w:rPr>
          <w:rFonts w:ascii="Arial" w:hAnsi="Arial" w:cs="Arial"/>
          <w:sz w:val="22"/>
          <w:szCs w:val="22"/>
        </w:rPr>
      </w:pPr>
      <w:r w:rsidRPr="00172029">
        <w:rPr>
          <w:rFonts w:ascii="Arial" w:hAnsi="Arial" w:cs="Arial"/>
          <w:sz w:val="22"/>
          <w:szCs w:val="22"/>
        </w:rPr>
        <w:t xml:space="preserve">2003-2007 </w:t>
      </w:r>
      <w:r w:rsidRPr="00172029">
        <w:rPr>
          <w:rFonts w:ascii="Arial" w:hAnsi="Arial" w:cs="Arial"/>
          <w:sz w:val="22"/>
          <w:szCs w:val="22"/>
        </w:rPr>
        <w:tab/>
        <w:t>Fellow, Pulmonary and Critical Care Medicine: Oregon Health and Sciences University, Portland, OR</w:t>
      </w:r>
    </w:p>
    <w:p w:rsidR="009447E6" w:rsidRDefault="009447E6" w:rsidP="009447E6">
      <w:pPr>
        <w:keepNext/>
        <w:ind w:left="2160" w:hanging="2160"/>
        <w:rPr>
          <w:rFonts w:ascii="Arial" w:hAnsi="Arial" w:cs="Arial"/>
          <w:b/>
          <w:sz w:val="22"/>
          <w:szCs w:val="22"/>
        </w:rPr>
      </w:pPr>
    </w:p>
    <w:p w:rsidR="003F75FF" w:rsidRDefault="009447E6" w:rsidP="003F75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ACADEMIC APPOINTMENTS </w:t>
      </w:r>
    </w:p>
    <w:p w:rsidR="009447E6" w:rsidRPr="00E50FAD" w:rsidRDefault="005C7101" w:rsidP="00F85DBC">
      <w:pPr>
        <w:tabs>
          <w:tab w:val="left" w:pos="1980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1/2008-8/2008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47E6">
        <w:rPr>
          <w:rFonts w:ascii="Arial" w:hAnsi="Arial" w:cs="Arial"/>
          <w:sz w:val="22"/>
          <w:szCs w:val="22"/>
        </w:rPr>
        <w:t>Assistant Professor</w:t>
      </w:r>
      <w:r w:rsidR="009447E6" w:rsidRPr="00E50FAD">
        <w:rPr>
          <w:rFonts w:ascii="Arial" w:hAnsi="Arial" w:cs="Arial"/>
          <w:sz w:val="22"/>
          <w:szCs w:val="22"/>
        </w:rPr>
        <w:t xml:space="preserve">, Pulmonary and Critical Care Medicine, </w:t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47E6" w:rsidRPr="00E50FAD">
        <w:rPr>
          <w:rFonts w:ascii="Arial" w:hAnsi="Arial" w:cs="Arial"/>
          <w:sz w:val="22"/>
          <w:szCs w:val="22"/>
        </w:rPr>
        <w:t>Oregon Health and Sciences University, Portland, Oregon</w:t>
      </w:r>
    </w:p>
    <w:p w:rsidR="00FB4419" w:rsidRPr="00E50FAD" w:rsidRDefault="003F75FF" w:rsidP="00F85DB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8/2008-present</w:t>
      </w:r>
      <w:r w:rsidR="00F85DBC">
        <w:rPr>
          <w:rFonts w:ascii="Arial" w:hAnsi="Arial" w:cs="Arial"/>
          <w:sz w:val="22"/>
          <w:szCs w:val="22"/>
        </w:rPr>
        <w:tab/>
      </w:r>
      <w:r w:rsidR="007024D0">
        <w:rPr>
          <w:rFonts w:ascii="Arial" w:hAnsi="Arial" w:cs="Arial"/>
          <w:sz w:val="22"/>
          <w:szCs w:val="22"/>
        </w:rPr>
        <w:t>Assistant Professor</w:t>
      </w:r>
      <w:r w:rsidR="00FB4419" w:rsidRPr="00E50FAD">
        <w:rPr>
          <w:rFonts w:ascii="Arial" w:hAnsi="Arial" w:cs="Arial"/>
          <w:sz w:val="22"/>
          <w:szCs w:val="22"/>
        </w:rPr>
        <w:t xml:space="preserve">, </w:t>
      </w:r>
      <w:r w:rsidR="000D02DC">
        <w:rPr>
          <w:rFonts w:ascii="Arial" w:hAnsi="Arial" w:cs="Arial"/>
          <w:sz w:val="22"/>
          <w:szCs w:val="22"/>
        </w:rPr>
        <w:t xml:space="preserve">Division of </w:t>
      </w:r>
      <w:r w:rsidR="00FB4419" w:rsidRPr="00E50FAD">
        <w:rPr>
          <w:rFonts w:ascii="Arial" w:hAnsi="Arial" w:cs="Arial"/>
          <w:sz w:val="22"/>
          <w:szCs w:val="22"/>
        </w:rPr>
        <w:t>Pulmonary</w:t>
      </w:r>
      <w:r>
        <w:rPr>
          <w:rFonts w:ascii="Arial" w:hAnsi="Arial" w:cs="Arial"/>
          <w:sz w:val="22"/>
          <w:szCs w:val="22"/>
        </w:rPr>
        <w:t xml:space="preserve"> Sciences and </w:t>
      </w:r>
      <w:r w:rsidR="00FB4419" w:rsidRPr="00E50FAD">
        <w:rPr>
          <w:rFonts w:ascii="Arial" w:hAnsi="Arial" w:cs="Arial"/>
          <w:sz w:val="22"/>
          <w:szCs w:val="22"/>
        </w:rPr>
        <w:t>Critical Care Medicine</w:t>
      </w:r>
      <w:r w:rsidR="00172029">
        <w:rPr>
          <w:rFonts w:ascii="Arial" w:hAnsi="Arial" w:cs="Arial"/>
          <w:sz w:val="22"/>
          <w:szCs w:val="22"/>
        </w:rPr>
        <w:t xml:space="preserve"> and </w:t>
      </w:r>
      <w:r w:rsidR="000D02DC">
        <w:rPr>
          <w:rFonts w:ascii="Arial" w:hAnsi="Arial" w:cs="Arial"/>
          <w:sz w:val="22"/>
          <w:szCs w:val="22"/>
        </w:rPr>
        <w:t xml:space="preserve">Department of </w:t>
      </w:r>
      <w:r w:rsidR="00172029">
        <w:rPr>
          <w:rFonts w:ascii="Arial" w:hAnsi="Arial" w:cs="Arial"/>
          <w:sz w:val="22"/>
          <w:szCs w:val="22"/>
        </w:rPr>
        <w:t xml:space="preserve">Pathology, </w:t>
      </w:r>
      <w:r w:rsidR="00E42F5C">
        <w:rPr>
          <w:rFonts w:ascii="Arial" w:hAnsi="Arial" w:cs="Arial"/>
          <w:sz w:val="22"/>
          <w:szCs w:val="22"/>
        </w:rPr>
        <w:t xml:space="preserve">University of Colorado </w:t>
      </w:r>
      <w:r w:rsidR="00172029">
        <w:rPr>
          <w:rFonts w:ascii="Arial" w:hAnsi="Arial" w:cs="Arial"/>
          <w:sz w:val="22"/>
          <w:szCs w:val="22"/>
        </w:rPr>
        <w:t xml:space="preserve">Denver </w:t>
      </w:r>
      <w:r w:rsidR="00E42F5C">
        <w:rPr>
          <w:rFonts w:ascii="Arial" w:hAnsi="Arial" w:cs="Arial"/>
          <w:sz w:val="22"/>
          <w:szCs w:val="22"/>
        </w:rPr>
        <w:t>Health Science Center</w:t>
      </w:r>
      <w:r w:rsidR="00172029">
        <w:rPr>
          <w:rFonts w:ascii="Arial" w:hAnsi="Arial" w:cs="Arial"/>
          <w:sz w:val="22"/>
          <w:szCs w:val="22"/>
        </w:rPr>
        <w:t xml:space="preserve">, </w:t>
      </w:r>
      <w:r w:rsidR="009C2A58">
        <w:rPr>
          <w:rFonts w:ascii="Arial" w:hAnsi="Arial" w:cs="Arial"/>
          <w:sz w:val="22"/>
          <w:szCs w:val="22"/>
        </w:rPr>
        <w:t>Aurora</w:t>
      </w:r>
      <w:r w:rsidR="00E42F5C">
        <w:rPr>
          <w:rFonts w:ascii="Arial" w:hAnsi="Arial" w:cs="Arial"/>
          <w:sz w:val="22"/>
          <w:szCs w:val="22"/>
        </w:rPr>
        <w:t>,</w:t>
      </w:r>
      <w:r w:rsidR="00172029">
        <w:rPr>
          <w:rFonts w:ascii="Arial" w:hAnsi="Arial" w:cs="Arial"/>
          <w:sz w:val="22"/>
          <w:szCs w:val="22"/>
        </w:rPr>
        <w:t xml:space="preserve"> </w:t>
      </w:r>
      <w:r w:rsidR="00E42F5C">
        <w:rPr>
          <w:rFonts w:ascii="Arial" w:hAnsi="Arial" w:cs="Arial"/>
          <w:sz w:val="22"/>
          <w:szCs w:val="22"/>
        </w:rPr>
        <w:t xml:space="preserve">CO </w:t>
      </w:r>
    </w:p>
    <w:p w:rsidR="003F75FF" w:rsidRDefault="003F75FF" w:rsidP="00EA3432">
      <w:pPr>
        <w:rPr>
          <w:rFonts w:ascii="Arial" w:hAnsi="Arial" w:cs="Arial"/>
          <w:b/>
          <w:sz w:val="22"/>
          <w:szCs w:val="22"/>
        </w:rPr>
      </w:pPr>
    </w:p>
    <w:p w:rsidR="009447E6" w:rsidRDefault="009447E6" w:rsidP="00EA34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HOSPITAL POSITIONS </w:t>
      </w:r>
    </w:p>
    <w:p w:rsidR="009447E6" w:rsidRDefault="009447E6" w:rsidP="009447E6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6/2005-12/2007</w:t>
      </w:r>
      <w:r>
        <w:rPr>
          <w:rFonts w:ascii="Arial" w:hAnsi="Arial" w:cs="Arial"/>
          <w:sz w:val="22"/>
          <w:szCs w:val="22"/>
        </w:rPr>
        <w:tab/>
        <w:t xml:space="preserve">Locums Tenens, Pulmonary and Critical Care Medicine, Kaiser Sunnyside Medical Center, Kaiser NW </w:t>
      </w:r>
      <w:r w:rsidR="00123613">
        <w:rPr>
          <w:rFonts w:ascii="Arial" w:hAnsi="Arial" w:cs="Arial"/>
          <w:sz w:val="22"/>
          <w:szCs w:val="22"/>
        </w:rPr>
        <w:t>Permanente</w:t>
      </w:r>
      <w:r>
        <w:rPr>
          <w:rFonts w:ascii="Arial" w:hAnsi="Arial" w:cs="Arial"/>
          <w:sz w:val="22"/>
          <w:szCs w:val="22"/>
        </w:rPr>
        <w:t xml:space="preserve">, Portland, OR </w:t>
      </w:r>
    </w:p>
    <w:p w:rsidR="009447E6" w:rsidRDefault="009447E6" w:rsidP="00EA3432">
      <w:pPr>
        <w:rPr>
          <w:rFonts w:ascii="Arial" w:hAnsi="Arial" w:cs="Arial"/>
          <w:b/>
          <w:sz w:val="22"/>
          <w:szCs w:val="22"/>
        </w:rPr>
      </w:pPr>
    </w:p>
    <w:p w:rsidR="009447E6" w:rsidRPr="00E50FAD" w:rsidRDefault="009447E6" w:rsidP="009447E6">
      <w:pPr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 xml:space="preserve">HONORS </w:t>
      </w:r>
      <w:smartTag w:uri="urn:schemas-microsoft-com:office:smarttags" w:element="stockticker">
        <w:r w:rsidRPr="00E50FAD">
          <w:rPr>
            <w:rFonts w:ascii="Arial" w:hAnsi="Arial" w:cs="Arial"/>
            <w:b/>
            <w:sz w:val="22"/>
            <w:szCs w:val="22"/>
          </w:rPr>
          <w:t>AND</w:t>
        </w:r>
      </w:smartTag>
      <w:r w:rsidRPr="00E50FAD">
        <w:rPr>
          <w:rFonts w:ascii="Arial" w:hAnsi="Arial" w:cs="Arial"/>
          <w:b/>
          <w:sz w:val="22"/>
          <w:szCs w:val="22"/>
        </w:rPr>
        <w:t xml:space="preserve"> AWARDS</w:t>
      </w:r>
    </w:p>
    <w:p w:rsidR="009447E6" w:rsidRPr="00E50FAD" w:rsidRDefault="009447E6" w:rsidP="000D02DC">
      <w:pPr>
        <w:ind w:left="2160" w:hanging="2160"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>1988-1992</w:t>
      </w:r>
      <w:r w:rsidR="00F85DBC">
        <w:rPr>
          <w:rFonts w:ascii="Arial" w:hAnsi="Arial" w:cs="Arial"/>
          <w:sz w:val="22"/>
          <w:szCs w:val="22"/>
        </w:rPr>
        <w:tab/>
      </w:r>
      <w:r w:rsidRPr="00E50FAD">
        <w:rPr>
          <w:rFonts w:ascii="Arial" w:hAnsi="Arial" w:cs="Arial"/>
          <w:sz w:val="22"/>
          <w:szCs w:val="22"/>
        </w:rPr>
        <w:t>Presidential Scholarship</w:t>
      </w:r>
      <w:r w:rsidR="000D02DC">
        <w:rPr>
          <w:rFonts w:ascii="Arial" w:hAnsi="Arial" w:cs="Arial"/>
          <w:sz w:val="22"/>
          <w:szCs w:val="22"/>
        </w:rPr>
        <w:t xml:space="preserve"> and Tech Scholar</w:t>
      </w:r>
      <w:r w:rsidRPr="00E50FAD">
        <w:rPr>
          <w:rFonts w:ascii="Arial" w:hAnsi="Arial" w:cs="Arial"/>
          <w:sz w:val="22"/>
          <w:szCs w:val="22"/>
        </w:rPr>
        <w:t>, New Mexico Institute of Mining and Technology</w:t>
      </w:r>
    </w:p>
    <w:p w:rsidR="009447E6" w:rsidRPr="00E50FAD" w:rsidRDefault="009447E6" w:rsidP="009447E6">
      <w:pPr>
        <w:ind w:left="2160" w:hanging="2160"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>1993</w:t>
      </w:r>
      <w:r w:rsidRPr="00E50FAD">
        <w:rPr>
          <w:rFonts w:ascii="Arial" w:hAnsi="Arial" w:cs="Arial"/>
          <w:sz w:val="22"/>
          <w:szCs w:val="22"/>
        </w:rPr>
        <w:tab/>
        <w:t>Second place, poster section, University of New Mexico School of Medicine Medical Student Research Day</w:t>
      </w:r>
    </w:p>
    <w:p w:rsidR="009447E6" w:rsidRPr="00E50FAD" w:rsidRDefault="00F85DBC" w:rsidP="00F85DBC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sz w:val="22"/>
          <w:szCs w:val="22"/>
        </w:rPr>
        <w:tab/>
      </w:r>
      <w:r w:rsidR="009447E6" w:rsidRPr="00E50FAD">
        <w:rPr>
          <w:rFonts w:ascii="Arial" w:hAnsi="Arial" w:cs="Arial"/>
          <w:sz w:val="22"/>
          <w:szCs w:val="22"/>
        </w:rPr>
        <w:t xml:space="preserve">Best overall presentation, University of New Mexico School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47E6" w:rsidRPr="00E50FAD">
        <w:rPr>
          <w:rFonts w:ascii="Arial" w:hAnsi="Arial" w:cs="Arial"/>
          <w:sz w:val="22"/>
          <w:szCs w:val="22"/>
        </w:rPr>
        <w:t>Medicine Graduate Student Research Day</w:t>
      </w:r>
    </w:p>
    <w:p w:rsidR="009447E6" w:rsidRDefault="00F85DBC" w:rsidP="00F85DBC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1999-2000</w:t>
      </w:r>
      <w:r>
        <w:rPr>
          <w:rFonts w:ascii="Arial" w:hAnsi="Arial" w:cs="Arial"/>
          <w:sz w:val="22"/>
          <w:szCs w:val="22"/>
        </w:rPr>
        <w:tab/>
      </w:r>
      <w:r w:rsidR="009447E6" w:rsidRPr="00E50FAD">
        <w:rPr>
          <w:rFonts w:ascii="Arial" w:hAnsi="Arial" w:cs="Arial"/>
          <w:sz w:val="22"/>
          <w:szCs w:val="22"/>
        </w:rPr>
        <w:t xml:space="preserve">Alpha Omega Alpha Medical Honor Society </w:t>
      </w:r>
    </w:p>
    <w:p w:rsidR="009447E6" w:rsidRDefault="009C2A58" w:rsidP="00F85DBC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2005-2007</w:t>
      </w:r>
      <w:r>
        <w:rPr>
          <w:rFonts w:ascii="Arial" w:hAnsi="Arial" w:cs="Arial"/>
          <w:sz w:val="22"/>
          <w:szCs w:val="22"/>
        </w:rPr>
        <w:tab/>
        <w:t xml:space="preserve">NIH Loan Repayment Program </w:t>
      </w:r>
    </w:p>
    <w:p w:rsidR="009C2A58" w:rsidRDefault="009C2A58" w:rsidP="009447E6">
      <w:pPr>
        <w:rPr>
          <w:rFonts w:ascii="Arial" w:hAnsi="Arial" w:cs="Arial"/>
          <w:sz w:val="22"/>
          <w:szCs w:val="22"/>
        </w:rPr>
      </w:pPr>
    </w:p>
    <w:p w:rsidR="005C7101" w:rsidRDefault="005C7101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45384" w:rsidRPr="00E50FAD" w:rsidRDefault="00645384" w:rsidP="00645384">
      <w:pPr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lastRenderedPageBreak/>
        <w:t xml:space="preserve">PROFESSIONAL SOCIETIES </w:t>
      </w:r>
      <w:smartTag w:uri="urn:schemas-microsoft-com:office:smarttags" w:element="stockticker">
        <w:r w:rsidRPr="00E50FAD">
          <w:rPr>
            <w:rFonts w:ascii="Arial" w:hAnsi="Arial" w:cs="Arial"/>
            <w:b/>
            <w:sz w:val="22"/>
            <w:szCs w:val="22"/>
          </w:rPr>
          <w:t>AND</w:t>
        </w:r>
      </w:smartTag>
      <w:r w:rsidRPr="00E50FAD">
        <w:rPr>
          <w:rFonts w:ascii="Arial" w:hAnsi="Arial" w:cs="Arial"/>
          <w:b/>
          <w:sz w:val="22"/>
          <w:szCs w:val="22"/>
        </w:rPr>
        <w:t xml:space="preserve"> MEMBERSHIPS  </w:t>
      </w:r>
    </w:p>
    <w:p w:rsidR="002F04A1" w:rsidRPr="00E50FAD" w:rsidRDefault="00A5018F" w:rsidP="00A5018F">
      <w:pPr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1989-1992</w:t>
      </w:r>
      <w:r>
        <w:rPr>
          <w:rFonts w:ascii="Arial" w:hAnsi="Arial" w:cs="Arial"/>
          <w:sz w:val="22"/>
          <w:szCs w:val="22"/>
        </w:rPr>
        <w:tab/>
      </w:r>
      <w:r w:rsidR="00AC1860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 w:rsidR="002F04A1" w:rsidRPr="00E50FAD">
        <w:rPr>
          <w:rFonts w:ascii="Arial" w:hAnsi="Arial" w:cs="Arial"/>
          <w:sz w:val="22"/>
          <w:szCs w:val="22"/>
        </w:rPr>
        <w:t xml:space="preserve">Tri-Beta Biologic Honor </w:t>
      </w:r>
      <w:proofErr w:type="gramStart"/>
      <w:r w:rsidR="002F04A1" w:rsidRPr="00E50FAD">
        <w:rPr>
          <w:rFonts w:ascii="Arial" w:hAnsi="Arial" w:cs="Arial"/>
          <w:sz w:val="22"/>
          <w:szCs w:val="22"/>
        </w:rPr>
        <w:t>Society</w:t>
      </w:r>
      <w:proofErr w:type="gramEnd"/>
    </w:p>
    <w:p w:rsidR="002F04A1" w:rsidRPr="00E50FAD" w:rsidRDefault="002F04A1" w:rsidP="002F04A1">
      <w:pPr>
        <w:keepNext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>1996</w:t>
      </w:r>
      <w:r w:rsidRPr="00E50FAD">
        <w:rPr>
          <w:rFonts w:ascii="Arial" w:hAnsi="Arial" w:cs="Arial"/>
          <w:sz w:val="22"/>
          <w:szCs w:val="22"/>
        </w:rPr>
        <w:tab/>
      </w:r>
      <w:r w:rsidRPr="00E50FAD">
        <w:rPr>
          <w:rFonts w:ascii="Arial" w:hAnsi="Arial" w:cs="Arial"/>
          <w:sz w:val="22"/>
          <w:szCs w:val="22"/>
        </w:rPr>
        <w:tab/>
      </w:r>
      <w:r w:rsidRPr="00E50FAD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 w:rsidRPr="00E50FAD">
        <w:rPr>
          <w:rFonts w:ascii="Arial" w:hAnsi="Arial" w:cs="Arial"/>
          <w:sz w:val="22"/>
          <w:szCs w:val="22"/>
        </w:rPr>
        <w:t>American Federation for Clinical Research</w:t>
      </w:r>
    </w:p>
    <w:p w:rsidR="002F04A1" w:rsidRPr="00A23311" w:rsidRDefault="002F04A1" w:rsidP="002F04A1">
      <w:pPr>
        <w:keepNext/>
        <w:rPr>
          <w:rFonts w:ascii="Arial" w:hAnsi="Arial" w:cs="Arial"/>
          <w:sz w:val="22"/>
          <w:szCs w:val="22"/>
        </w:rPr>
      </w:pPr>
      <w:r w:rsidRPr="00A23311">
        <w:rPr>
          <w:rFonts w:ascii="Arial" w:hAnsi="Arial" w:cs="Arial"/>
          <w:sz w:val="22"/>
          <w:szCs w:val="22"/>
        </w:rPr>
        <w:t>1996-1999</w:t>
      </w:r>
      <w:r w:rsidRPr="00A23311">
        <w:rPr>
          <w:rFonts w:ascii="Arial" w:hAnsi="Arial" w:cs="Arial"/>
          <w:sz w:val="22"/>
          <w:szCs w:val="22"/>
        </w:rPr>
        <w:tab/>
      </w:r>
      <w:r w:rsidRPr="00A23311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 w:rsidRPr="00A23311">
        <w:rPr>
          <w:rFonts w:ascii="Arial" w:hAnsi="Arial" w:cs="Arial"/>
          <w:sz w:val="22"/>
          <w:szCs w:val="22"/>
        </w:rPr>
        <w:t>Endocrine Society</w:t>
      </w:r>
    </w:p>
    <w:p w:rsidR="00645384" w:rsidRPr="00A23311" w:rsidRDefault="00645384" w:rsidP="00645384">
      <w:pPr>
        <w:keepNext/>
        <w:rPr>
          <w:rFonts w:ascii="Arial" w:hAnsi="Arial" w:cs="Arial"/>
          <w:sz w:val="22"/>
          <w:szCs w:val="22"/>
        </w:rPr>
      </w:pPr>
      <w:r w:rsidRPr="00A23311">
        <w:rPr>
          <w:rFonts w:ascii="Arial" w:hAnsi="Arial" w:cs="Arial"/>
          <w:sz w:val="22"/>
          <w:szCs w:val="22"/>
        </w:rPr>
        <w:t>2004-</w:t>
      </w:r>
      <w:r w:rsidR="00A5018F">
        <w:rPr>
          <w:rFonts w:ascii="Arial" w:hAnsi="Arial" w:cs="Arial"/>
          <w:sz w:val="22"/>
          <w:szCs w:val="22"/>
        </w:rPr>
        <w:t>2008</w:t>
      </w:r>
      <w:r w:rsidR="00A5018F">
        <w:rPr>
          <w:rFonts w:ascii="Arial" w:hAnsi="Arial" w:cs="Arial"/>
          <w:sz w:val="22"/>
          <w:szCs w:val="22"/>
        </w:rPr>
        <w:tab/>
      </w:r>
      <w:r w:rsidRPr="00A23311">
        <w:rPr>
          <w:rFonts w:ascii="Arial" w:hAnsi="Arial" w:cs="Arial"/>
          <w:sz w:val="22"/>
          <w:szCs w:val="22"/>
        </w:rPr>
        <w:tab/>
      </w:r>
      <w:r w:rsidRPr="00A23311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 w:rsidRPr="00A23311">
        <w:rPr>
          <w:rFonts w:ascii="Arial" w:hAnsi="Arial" w:cs="Arial"/>
          <w:sz w:val="22"/>
          <w:szCs w:val="22"/>
        </w:rPr>
        <w:t>Society of Critical Care Medicine</w:t>
      </w:r>
    </w:p>
    <w:p w:rsidR="00645384" w:rsidRPr="00A23311" w:rsidRDefault="00645384" w:rsidP="00645384">
      <w:pPr>
        <w:keepNext/>
        <w:rPr>
          <w:rFonts w:ascii="Arial" w:hAnsi="Arial" w:cs="Arial"/>
          <w:sz w:val="22"/>
          <w:szCs w:val="22"/>
        </w:rPr>
      </w:pPr>
      <w:r w:rsidRPr="00A23311">
        <w:rPr>
          <w:rFonts w:ascii="Arial" w:hAnsi="Arial" w:cs="Arial"/>
          <w:sz w:val="22"/>
          <w:szCs w:val="22"/>
        </w:rPr>
        <w:t>2004-present</w:t>
      </w:r>
      <w:r w:rsidRPr="00A23311">
        <w:rPr>
          <w:rFonts w:ascii="Arial" w:hAnsi="Arial" w:cs="Arial"/>
          <w:sz w:val="22"/>
          <w:szCs w:val="22"/>
        </w:rPr>
        <w:tab/>
      </w:r>
      <w:r w:rsidRPr="00A23311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 w:rsidRPr="00A23311">
        <w:rPr>
          <w:rFonts w:ascii="Arial" w:hAnsi="Arial" w:cs="Arial"/>
          <w:sz w:val="22"/>
          <w:szCs w:val="22"/>
        </w:rPr>
        <w:t xml:space="preserve">American Thoracic Society  </w:t>
      </w:r>
    </w:p>
    <w:p w:rsidR="00A5018F" w:rsidRDefault="007A1269" w:rsidP="007A1269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2008-present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Full Member, University of Colorado Can</w:t>
      </w:r>
      <w:r w:rsidR="00A47CB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er Center</w:t>
      </w:r>
    </w:p>
    <w:p w:rsidR="007A1269" w:rsidRPr="001B10C8" w:rsidRDefault="00A5018F" w:rsidP="007A1269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Associate Member, Cancer Biology Training Program </w:t>
      </w:r>
      <w:r w:rsidR="007A1269">
        <w:rPr>
          <w:rFonts w:ascii="Arial" w:hAnsi="Arial" w:cs="Arial"/>
          <w:sz w:val="22"/>
          <w:szCs w:val="22"/>
        </w:rPr>
        <w:t xml:space="preserve"> </w:t>
      </w:r>
      <w:r w:rsidR="007A1269" w:rsidRPr="001B10C8">
        <w:rPr>
          <w:rFonts w:ascii="Arial" w:hAnsi="Arial" w:cs="Arial"/>
          <w:sz w:val="22"/>
          <w:szCs w:val="22"/>
        </w:rPr>
        <w:t xml:space="preserve">  </w:t>
      </w:r>
    </w:p>
    <w:p w:rsidR="00C71EBB" w:rsidRDefault="00C71EBB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9447E6" w:rsidRDefault="009447E6" w:rsidP="002F0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COMMITTEES AND SERVICE RESPONSIBLITIES </w:t>
      </w:r>
    </w:p>
    <w:p w:rsidR="009447E6" w:rsidRDefault="009447E6" w:rsidP="002F04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2008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2E03">
        <w:rPr>
          <w:rFonts w:ascii="Arial" w:hAnsi="Arial" w:cs="Arial"/>
          <w:sz w:val="22"/>
          <w:szCs w:val="22"/>
        </w:rPr>
        <w:tab/>
      </w:r>
      <w:r w:rsidR="00F72E03">
        <w:rPr>
          <w:rFonts w:ascii="Arial" w:hAnsi="Arial" w:cs="Arial"/>
          <w:sz w:val="22"/>
          <w:szCs w:val="22"/>
        </w:rPr>
        <w:tab/>
      </w:r>
      <w:r w:rsidR="00F72E03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OHSU</w:t>
      </w:r>
      <w:r w:rsidR="00A50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ICU Quality Improvement Committee </w:t>
      </w:r>
    </w:p>
    <w:p w:rsidR="00F85DBC" w:rsidRDefault="00F85DBC" w:rsidP="002F04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 w:rsidR="00643AA8">
        <w:rPr>
          <w:rFonts w:ascii="Arial" w:hAnsi="Arial" w:cs="Arial"/>
          <w:sz w:val="22"/>
          <w:szCs w:val="22"/>
        </w:rPr>
        <w:t>-</w:t>
      </w:r>
      <w:r w:rsidR="00F72E03">
        <w:rPr>
          <w:rFonts w:ascii="Arial" w:hAnsi="Arial" w:cs="Arial"/>
          <w:sz w:val="22"/>
          <w:szCs w:val="22"/>
        </w:rPr>
        <w:t xml:space="preserve">present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UCCC Summer Student Fellowship Selection Committee </w:t>
      </w:r>
    </w:p>
    <w:p w:rsidR="00352B45" w:rsidRDefault="00352B45" w:rsidP="002F04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 w:rsidR="00F72E03">
        <w:rPr>
          <w:rFonts w:ascii="Arial" w:hAnsi="Arial" w:cs="Arial"/>
          <w:sz w:val="22"/>
          <w:szCs w:val="22"/>
        </w:rPr>
        <w:t>-present</w:t>
      </w:r>
      <w:r w:rsidR="00F72E03">
        <w:rPr>
          <w:rFonts w:ascii="Arial" w:hAnsi="Arial" w:cs="Arial"/>
          <w:sz w:val="22"/>
          <w:szCs w:val="22"/>
        </w:rPr>
        <w:tab/>
      </w:r>
      <w:r w:rsidR="00F72E03">
        <w:rPr>
          <w:rFonts w:ascii="Arial" w:hAnsi="Arial" w:cs="Arial"/>
          <w:sz w:val="22"/>
          <w:szCs w:val="22"/>
        </w:rPr>
        <w:tab/>
      </w:r>
      <w:r w:rsidR="00F72E03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</w:t>
      </w:r>
      <w:r w:rsidR="00F72E03">
        <w:rPr>
          <w:rFonts w:ascii="Arial" w:hAnsi="Arial" w:cs="Arial"/>
          <w:sz w:val="22"/>
          <w:szCs w:val="22"/>
        </w:rPr>
        <w:t>UCD</w:t>
      </w:r>
      <w:r>
        <w:rPr>
          <w:rFonts w:ascii="Arial" w:hAnsi="Arial" w:cs="Arial"/>
          <w:sz w:val="22"/>
          <w:szCs w:val="22"/>
        </w:rPr>
        <w:t xml:space="preserve"> School of Medicine Admissions Committee </w:t>
      </w:r>
    </w:p>
    <w:p w:rsidR="00187773" w:rsidRDefault="00187773" w:rsidP="002F04A1">
      <w:pPr>
        <w:rPr>
          <w:rFonts w:ascii="Arial" w:hAnsi="Arial" w:cs="Arial"/>
          <w:sz w:val="22"/>
          <w:szCs w:val="22"/>
        </w:rPr>
      </w:pPr>
    </w:p>
    <w:p w:rsidR="00187773" w:rsidRPr="00187773" w:rsidRDefault="00187773" w:rsidP="002F04A1">
      <w:pPr>
        <w:rPr>
          <w:rFonts w:ascii="Arial" w:hAnsi="Arial" w:cs="Arial"/>
          <w:b/>
          <w:sz w:val="22"/>
          <w:szCs w:val="22"/>
        </w:rPr>
      </w:pPr>
      <w:r w:rsidRPr="00187773">
        <w:rPr>
          <w:rFonts w:ascii="Arial" w:hAnsi="Arial" w:cs="Arial"/>
          <w:b/>
          <w:sz w:val="22"/>
          <w:szCs w:val="22"/>
        </w:rPr>
        <w:t>COMMUNITY AND ADVOCACY WORK</w:t>
      </w:r>
    </w:p>
    <w:p w:rsidR="00187773" w:rsidRDefault="00187773" w:rsidP="00187773">
      <w:pPr>
        <w:ind w:left="1728" w:hanging="17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2010-present</w:t>
      </w:r>
      <w:r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Spokesperson for National Lung Cancer Partnership Free to </w:t>
      </w:r>
      <w:r w:rsidR="005C7101">
        <w:rPr>
          <w:rFonts w:ascii="Arial" w:hAnsi="Arial" w:cs="Arial"/>
          <w:sz w:val="22"/>
          <w:szCs w:val="22"/>
        </w:rPr>
        <w:t xml:space="preserve">      </w:t>
      </w:r>
      <w:r w:rsidR="005C7101">
        <w:rPr>
          <w:rFonts w:ascii="Arial" w:hAnsi="Arial" w:cs="Arial"/>
          <w:sz w:val="22"/>
          <w:szCs w:val="22"/>
        </w:rPr>
        <w:tab/>
        <w:t xml:space="preserve">  </w:t>
      </w:r>
      <w:r w:rsidR="005C710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Breathe Walk  </w:t>
      </w:r>
      <w:r>
        <w:rPr>
          <w:rFonts w:ascii="Arial" w:hAnsi="Arial" w:cs="Arial"/>
          <w:sz w:val="22"/>
          <w:szCs w:val="22"/>
        </w:rPr>
        <w:tab/>
      </w:r>
    </w:p>
    <w:p w:rsidR="00AC1860" w:rsidRPr="009447E6" w:rsidRDefault="00AC1860" w:rsidP="00187773">
      <w:pPr>
        <w:ind w:left="1728" w:hanging="17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Participant in development of Colorado recommendations for </w:t>
      </w:r>
      <w:r w:rsidR="005C7101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ab/>
      </w:r>
      <w:r w:rsidR="005C710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implementation of CT screening for lung cancer </w:t>
      </w:r>
    </w:p>
    <w:p w:rsidR="009447E6" w:rsidRDefault="009447E6" w:rsidP="002F04A1">
      <w:pPr>
        <w:rPr>
          <w:rFonts w:ascii="Arial" w:hAnsi="Arial" w:cs="Arial"/>
          <w:b/>
          <w:sz w:val="22"/>
          <w:szCs w:val="22"/>
        </w:rPr>
      </w:pPr>
    </w:p>
    <w:p w:rsidR="009447E6" w:rsidRDefault="009447E6" w:rsidP="009447E6">
      <w:pPr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 xml:space="preserve">LICENSES </w:t>
      </w:r>
      <w:smartTag w:uri="urn:schemas-microsoft-com:office:smarttags" w:element="stockticker">
        <w:r w:rsidRPr="00E50FAD">
          <w:rPr>
            <w:rFonts w:ascii="Arial" w:hAnsi="Arial" w:cs="Arial"/>
            <w:b/>
            <w:sz w:val="22"/>
            <w:szCs w:val="22"/>
          </w:rPr>
          <w:t>AND</w:t>
        </w:r>
      </w:smartTag>
      <w:r w:rsidRPr="00E50FAD">
        <w:rPr>
          <w:rFonts w:ascii="Arial" w:hAnsi="Arial" w:cs="Arial"/>
          <w:b/>
          <w:sz w:val="22"/>
          <w:szCs w:val="22"/>
        </w:rPr>
        <w:t xml:space="preserve"> CERTIFICATIONS </w:t>
      </w:r>
    </w:p>
    <w:p w:rsidR="009447E6" w:rsidRDefault="009447E6" w:rsidP="00944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Medical license</w:t>
      </w:r>
      <w:r w:rsidR="00613710">
        <w:rPr>
          <w:rFonts w:ascii="Arial" w:hAnsi="Arial" w:cs="Arial"/>
          <w:sz w:val="22"/>
          <w:szCs w:val="22"/>
        </w:rPr>
        <w:t xml:space="preserve"> 11/2008-present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21A54" w:rsidRPr="00F671F4" w:rsidRDefault="00521A54" w:rsidP="00944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Oregon Medical license 2006-2008 </w:t>
      </w:r>
    </w:p>
    <w:p w:rsidR="009447E6" w:rsidRPr="00E50FAD" w:rsidRDefault="00613710" w:rsidP="00944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Certified in </w:t>
      </w:r>
      <w:r w:rsidR="009447E6" w:rsidRPr="00E50FAD">
        <w:rPr>
          <w:rFonts w:ascii="Arial" w:hAnsi="Arial" w:cs="Arial"/>
          <w:sz w:val="22"/>
          <w:szCs w:val="22"/>
        </w:rPr>
        <w:t>Internal Medicine</w:t>
      </w:r>
      <w:r w:rsidR="009447E6">
        <w:rPr>
          <w:rFonts w:ascii="Arial" w:hAnsi="Arial" w:cs="Arial"/>
          <w:sz w:val="22"/>
          <w:szCs w:val="22"/>
        </w:rPr>
        <w:t xml:space="preserve"> </w:t>
      </w:r>
      <w:r w:rsidR="009447E6" w:rsidRPr="00E50FAD">
        <w:rPr>
          <w:rFonts w:ascii="Arial" w:hAnsi="Arial" w:cs="Arial"/>
          <w:sz w:val="22"/>
          <w:szCs w:val="22"/>
        </w:rPr>
        <w:t>10/20</w:t>
      </w:r>
      <w:r w:rsidR="009447E6">
        <w:rPr>
          <w:rFonts w:ascii="Arial" w:hAnsi="Arial" w:cs="Arial"/>
          <w:sz w:val="22"/>
          <w:szCs w:val="22"/>
        </w:rPr>
        <w:t>04</w:t>
      </w:r>
      <w:r w:rsidR="009447E6" w:rsidRPr="00E50FAD">
        <w:rPr>
          <w:rFonts w:ascii="Arial" w:hAnsi="Arial" w:cs="Arial"/>
          <w:sz w:val="22"/>
          <w:szCs w:val="22"/>
        </w:rPr>
        <w:t xml:space="preserve"> </w:t>
      </w:r>
    </w:p>
    <w:p w:rsidR="009447E6" w:rsidRDefault="00613710" w:rsidP="00944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</w:t>
      </w:r>
      <w:r w:rsidR="009447E6" w:rsidRPr="00E50FAD">
        <w:rPr>
          <w:rFonts w:ascii="Arial" w:hAnsi="Arial" w:cs="Arial"/>
          <w:sz w:val="22"/>
          <w:szCs w:val="22"/>
        </w:rPr>
        <w:t xml:space="preserve">Certified in Pulmonary Medicine 11/2006 </w:t>
      </w:r>
    </w:p>
    <w:p w:rsidR="009447E6" w:rsidRPr="00E50FAD" w:rsidRDefault="00613710" w:rsidP="00944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Certifi</w:t>
      </w:r>
      <w:r w:rsidR="009447E6">
        <w:rPr>
          <w:rFonts w:ascii="Arial" w:hAnsi="Arial" w:cs="Arial"/>
          <w:sz w:val="22"/>
          <w:szCs w:val="22"/>
        </w:rPr>
        <w:t xml:space="preserve">ed in Critical Care Medicine 11/2007 </w:t>
      </w:r>
    </w:p>
    <w:p w:rsidR="009447E6" w:rsidRDefault="009447E6" w:rsidP="009447E6">
      <w:pPr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E50FAD">
          <w:rPr>
            <w:rFonts w:ascii="Arial" w:hAnsi="Arial" w:cs="Arial"/>
            <w:sz w:val="22"/>
            <w:szCs w:val="22"/>
          </w:rPr>
          <w:t>ACLS</w:t>
        </w:r>
      </w:smartTag>
      <w:r w:rsidRPr="00E50FAD">
        <w:rPr>
          <w:rFonts w:ascii="Arial" w:hAnsi="Arial" w:cs="Arial"/>
          <w:sz w:val="22"/>
          <w:szCs w:val="22"/>
        </w:rPr>
        <w:t xml:space="preserve"> and BCLS certified </w:t>
      </w:r>
    </w:p>
    <w:p w:rsidR="00613710" w:rsidRDefault="00613710" w:rsidP="00613710">
      <w:pPr>
        <w:rPr>
          <w:rFonts w:ascii="Arial" w:hAnsi="Arial" w:cs="Arial"/>
          <w:b/>
          <w:sz w:val="22"/>
          <w:szCs w:val="22"/>
        </w:rPr>
      </w:pPr>
    </w:p>
    <w:p w:rsidR="002F04A1" w:rsidRDefault="00613710" w:rsidP="002F04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AND REFEREE WORK </w:t>
      </w:r>
    </w:p>
    <w:p w:rsidR="00352B45" w:rsidRDefault="00352B45" w:rsidP="002F04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Reviewer</w:t>
      </w:r>
      <w:r w:rsidR="005C71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National Lung Cancer Partnership Young Investigator </w:t>
      </w:r>
      <w:r w:rsidR="005C71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wards</w:t>
      </w:r>
    </w:p>
    <w:p w:rsidR="00CD234E" w:rsidRDefault="005C7101" w:rsidP="00CD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Reviewer, </w:t>
      </w:r>
      <w:r w:rsidR="00A92E3A">
        <w:rPr>
          <w:rFonts w:ascii="Arial" w:hAnsi="Arial" w:cs="Arial"/>
          <w:sz w:val="22"/>
          <w:szCs w:val="22"/>
        </w:rPr>
        <w:t xml:space="preserve">Colorado Clinical and Translational Research Institute </w:t>
      </w:r>
      <w:r>
        <w:rPr>
          <w:rFonts w:ascii="Arial" w:hAnsi="Arial" w:cs="Arial"/>
          <w:sz w:val="22"/>
          <w:szCs w:val="22"/>
        </w:rPr>
        <w:t>C</w:t>
      </w:r>
      <w:r w:rsidR="00A92E3A">
        <w:rPr>
          <w:rFonts w:ascii="Arial" w:hAnsi="Arial" w:cs="Arial"/>
          <w:sz w:val="22"/>
          <w:szCs w:val="22"/>
        </w:rPr>
        <w:t xml:space="preserve">o-Pilot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2E3A">
        <w:rPr>
          <w:rFonts w:ascii="Arial" w:hAnsi="Arial" w:cs="Arial"/>
          <w:sz w:val="22"/>
          <w:szCs w:val="22"/>
        </w:rPr>
        <w:t xml:space="preserve">Awards </w:t>
      </w:r>
    </w:p>
    <w:p w:rsidR="00CD234E" w:rsidRDefault="00CD234E" w:rsidP="00CD234E">
      <w:pPr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 w:rsidR="00AC1860">
        <w:rPr>
          <w:rFonts w:ascii="Arial" w:hAnsi="Arial" w:cs="Arial"/>
          <w:sz w:val="22"/>
          <w:szCs w:val="22"/>
        </w:rPr>
        <w:tab/>
      </w:r>
      <w:r w:rsidR="00AC18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Poster session facilitator</w:t>
      </w:r>
      <w:r w:rsidR="005C7101">
        <w:rPr>
          <w:rFonts w:ascii="Arial" w:hAnsi="Arial" w:cs="Arial"/>
          <w:sz w:val="22"/>
          <w:szCs w:val="22"/>
        </w:rPr>
        <w:t xml:space="preserve">, </w:t>
      </w:r>
      <w:r w:rsidRPr="00CD234E">
        <w:rPr>
          <w:rFonts w:ascii="Arial" w:hAnsi="Arial" w:cs="Arial"/>
          <w:kern w:val="0"/>
          <w:sz w:val="22"/>
          <w:szCs w:val="22"/>
        </w:rPr>
        <w:t>International Meeting of the</w:t>
      </w:r>
      <w:r w:rsidR="005C7101">
        <w:rPr>
          <w:rFonts w:ascii="Arial" w:hAnsi="Arial" w:cs="Arial"/>
          <w:kern w:val="0"/>
          <w:sz w:val="22"/>
          <w:szCs w:val="22"/>
        </w:rPr>
        <w:t xml:space="preserve"> </w:t>
      </w:r>
      <w:r w:rsidRPr="00CD234E">
        <w:rPr>
          <w:rFonts w:ascii="Arial" w:hAnsi="Arial" w:cs="Arial"/>
          <w:kern w:val="0"/>
          <w:sz w:val="22"/>
          <w:szCs w:val="22"/>
        </w:rPr>
        <w:t>Ameri</w:t>
      </w:r>
      <w:r w:rsidR="005C7101">
        <w:rPr>
          <w:rFonts w:ascii="Arial" w:hAnsi="Arial" w:cs="Arial"/>
          <w:kern w:val="0"/>
          <w:sz w:val="22"/>
          <w:szCs w:val="22"/>
        </w:rPr>
        <w:t xml:space="preserve">can Thoracic </w:t>
      </w:r>
      <w:r w:rsidR="005C7101">
        <w:rPr>
          <w:rFonts w:ascii="Arial" w:hAnsi="Arial" w:cs="Arial"/>
          <w:kern w:val="0"/>
          <w:sz w:val="22"/>
          <w:szCs w:val="22"/>
        </w:rPr>
        <w:tab/>
      </w:r>
      <w:r w:rsidR="005C7101">
        <w:rPr>
          <w:rFonts w:ascii="Arial" w:hAnsi="Arial" w:cs="Arial"/>
          <w:kern w:val="0"/>
          <w:sz w:val="22"/>
          <w:szCs w:val="22"/>
        </w:rPr>
        <w:tab/>
      </w:r>
      <w:r w:rsidR="005C7101">
        <w:rPr>
          <w:rFonts w:ascii="Arial" w:hAnsi="Arial" w:cs="Arial"/>
          <w:kern w:val="0"/>
          <w:sz w:val="22"/>
          <w:szCs w:val="22"/>
        </w:rPr>
        <w:tab/>
      </w:r>
      <w:r w:rsidR="005C7101">
        <w:rPr>
          <w:rFonts w:ascii="Arial" w:hAnsi="Arial" w:cs="Arial"/>
          <w:kern w:val="0"/>
          <w:sz w:val="22"/>
          <w:szCs w:val="22"/>
        </w:rPr>
        <w:tab/>
      </w:r>
      <w:r w:rsidR="005C7101">
        <w:rPr>
          <w:rFonts w:ascii="Arial" w:hAnsi="Arial" w:cs="Arial"/>
          <w:kern w:val="0"/>
          <w:sz w:val="22"/>
          <w:szCs w:val="22"/>
        </w:rPr>
        <w:tab/>
      </w:r>
      <w:r w:rsidR="005C7101">
        <w:rPr>
          <w:rFonts w:ascii="Arial" w:hAnsi="Arial" w:cs="Arial"/>
          <w:kern w:val="0"/>
          <w:sz w:val="22"/>
          <w:szCs w:val="22"/>
        </w:rPr>
        <w:tab/>
        <w:t>Society</w:t>
      </w:r>
    </w:p>
    <w:p w:rsidR="00AC1860" w:rsidRDefault="00AC1860" w:rsidP="00CD234E">
      <w:pPr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2011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>Reviewer</w:t>
      </w:r>
      <w:r w:rsidR="005C7101">
        <w:rPr>
          <w:rFonts w:ascii="Arial" w:hAnsi="Arial" w:cs="Arial"/>
          <w:kern w:val="0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 xml:space="preserve">Molecular Carcinogenesis </w:t>
      </w:r>
    </w:p>
    <w:p w:rsidR="00AC1860" w:rsidRPr="00CD234E" w:rsidRDefault="00AC1860" w:rsidP="00CD234E">
      <w:pPr>
        <w:rPr>
          <w:rFonts w:ascii="Arial" w:hAnsi="Arial" w:cs="Arial"/>
          <w:sz w:val="22"/>
          <w:szCs w:val="22"/>
        </w:rPr>
      </w:pPr>
    </w:p>
    <w:p w:rsidR="00CD234E" w:rsidRDefault="00CD234E" w:rsidP="002F04A1">
      <w:pPr>
        <w:rPr>
          <w:rFonts w:ascii="Arial" w:hAnsi="Arial" w:cs="Arial"/>
          <w:sz w:val="22"/>
          <w:szCs w:val="22"/>
        </w:rPr>
      </w:pPr>
    </w:p>
    <w:p w:rsidR="003F75FF" w:rsidRDefault="00613710">
      <w:pPr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INVITED PRESENTATIONS </w:t>
      </w:r>
    </w:p>
    <w:p w:rsidR="008E69B3" w:rsidRDefault="000D02D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5/</w:t>
      </w:r>
      <w:r w:rsidR="00AC1860">
        <w:rPr>
          <w:rFonts w:ascii="Arial" w:hAnsi="Arial" w:cs="Arial"/>
          <w:sz w:val="22"/>
          <w:szCs w:val="22"/>
        </w:rPr>
        <w:t xml:space="preserve">2008  </w:t>
      </w:r>
      <w:r w:rsidR="00AC1860">
        <w:rPr>
          <w:rFonts w:ascii="Arial" w:hAnsi="Arial" w:cs="Arial"/>
          <w:sz w:val="22"/>
          <w:szCs w:val="22"/>
        </w:rPr>
        <w:tab/>
      </w:r>
      <w:r w:rsidR="00613710">
        <w:rPr>
          <w:rFonts w:ascii="Arial" w:hAnsi="Arial" w:cs="Arial"/>
          <w:sz w:val="22"/>
          <w:szCs w:val="22"/>
        </w:rPr>
        <w:t>OHSU Department of Medicine Grand Rounds</w:t>
      </w:r>
    </w:p>
    <w:p w:rsidR="00613710" w:rsidRDefault="000D02D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5/</w:t>
      </w:r>
      <w:r w:rsidR="008E69B3">
        <w:rPr>
          <w:rFonts w:ascii="Arial" w:hAnsi="Arial" w:cs="Arial"/>
          <w:sz w:val="22"/>
          <w:szCs w:val="22"/>
        </w:rPr>
        <w:t>2008</w:t>
      </w:r>
      <w:r w:rsidR="008E69B3">
        <w:rPr>
          <w:rFonts w:ascii="Arial" w:hAnsi="Arial" w:cs="Arial"/>
          <w:sz w:val="22"/>
          <w:szCs w:val="22"/>
        </w:rPr>
        <w:tab/>
        <w:t xml:space="preserve">University of Colorado Denver Division of Pulmonary Sciences and Critical Care Medicine, Research </w:t>
      </w:r>
      <w:r w:rsidR="00123613">
        <w:rPr>
          <w:rFonts w:ascii="Arial" w:hAnsi="Arial" w:cs="Arial"/>
          <w:sz w:val="22"/>
          <w:szCs w:val="22"/>
        </w:rPr>
        <w:t>in</w:t>
      </w:r>
      <w:r w:rsidR="008E69B3">
        <w:rPr>
          <w:rFonts w:ascii="Arial" w:hAnsi="Arial" w:cs="Arial"/>
          <w:sz w:val="22"/>
          <w:szCs w:val="22"/>
        </w:rPr>
        <w:t xml:space="preserve"> Progress Seminar </w:t>
      </w:r>
      <w:r w:rsidR="00613710">
        <w:rPr>
          <w:rFonts w:ascii="Arial" w:hAnsi="Arial" w:cs="Arial"/>
          <w:sz w:val="22"/>
          <w:szCs w:val="22"/>
        </w:rPr>
        <w:t xml:space="preserve"> </w:t>
      </w:r>
    </w:p>
    <w:p w:rsidR="004015D8" w:rsidRDefault="004015D8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5/2009</w:t>
      </w:r>
      <w:r>
        <w:rPr>
          <w:rFonts w:ascii="Arial" w:hAnsi="Arial" w:cs="Arial"/>
          <w:sz w:val="22"/>
          <w:szCs w:val="22"/>
        </w:rPr>
        <w:tab/>
        <w:t xml:space="preserve">National Jewish Health Lung Biology Research Forum and Department of Medicine Grand Rounds </w:t>
      </w:r>
    </w:p>
    <w:p w:rsidR="00187773" w:rsidRDefault="00407951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1/2011</w:t>
      </w:r>
      <w:r>
        <w:rPr>
          <w:rFonts w:ascii="Arial" w:hAnsi="Arial" w:cs="Arial"/>
          <w:sz w:val="22"/>
          <w:szCs w:val="22"/>
        </w:rPr>
        <w:tab/>
        <w:t>University of Colorado Denver Cancer Biology Retreat</w:t>
      </w:r>
    </w:p>
    <w:p w:rsidR="00407951" w:rsidRPr="00613710" w:rsidRDefault="0018777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4/2011</w:t>
      </w:r>
      <w:r>
        <w:rPr>
          <w:rFonts w:ascii="Arial" w:hAnsi="Arial" w:cs="Arial"/>
          <w:sz w:val="22"/>
          <w:szCs w:val="22"/>
        </w:rPr>
        <w:tab/>
        <w:t xml:space="preserve">National Lung Cancer Partnership Lung Cancer Advocacy Summit </w:t>
      </w:r>
      <w:r w:rsidR="00407951">
        <w:rPr>
          <w:rFonts w:ascii="Arial" w:hAnsi="Arial" w:cs="Arial"/>
          <w:sz w:val="22"/>
          <w:szCs w:val="22"/>
        </w:rPr>
        <w:t xml:space="preserve"> </w:t>
      </w:r>
    </w:p>
    <w:p w:rsidR="00613710" w:rsidRDefault="00613710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613710" w:rsidRDefault="00613710" w:rsidP="00A5018F">
      <w:pPr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TEACHING RECORD </w:t>
      </w:r>
    </w:p>
    <w:p w:rsidR="006215E6" w:rsidRDefault="006215E6" w:rsidP="00A501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Didactic</w:t>
      </w:r>
    </w:p>
    <w:p w:rsidR="006215E6" w:rsidRDefault="006215E6" w:rsidP="00A5018F">
      <w:pPr>
        <w:ind w:left="2160" w:hanging="2160"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>2003-</w:t>
      </w:r>
      <w:r>
        <w:rPr>
          <w:rFonts w:ascii="Arial" w:hAnsi="Arial" w:cs="Arial"/>
          <w:sz w:val="22"/>
          <w:szCs w:val="22"/>
        </w:rPr>
        <w:t>2007</w:t>
      </w:r>
      <w:r w:rsidRPr="00E50F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Medical Student (MS2) Small Group Facilitator for </w:t>
      </w:r>
      <w:r w:rsidRPr="00E50FAD">
        <w:rPr>
          <w:rFonts w:ascii="Arial" w:hAnsi="Arial" w:cs="Arial"/>
          <w:sz w:val="22"/>
          <w:szCs w:val="22"/>
        </w:rPr>
        <w:t xml:space="preserve">Respiratory </w:t>
      </w:r>
      <w:proofErr w:type="spellStart"/>
      <w:r w:rsidRPr="00E50FAD">
        <w:rPr>
          <w:rFonts w:ascii="Arial" w:hAnsi="Arial" w:cs="Arial"/>
          <w:sz w:val="22"/>
          <w:szCs w:val="22"/>
        </w:rPr>
        <w:t>Pathobiology</w:t>
      </w:r>
      <w:proofErr w:type="spellEnd"/>
      <w:r>
        <w:rPr>
          <w:rFonts w:ascii="Arial" w:hAnsi="Arial" w:cs="Arial"/>
          <w:sz w:val="22"/>
          <w:szCs w:val="22"/>
        </w:rPr>
        <w:t xml:space="preserve"> block (2-3 session</w:t>
      </w:r>
      <w:r w:rsidR="000D02DC">
        <w:rPr>
          <w:rFonts w:ascii="Arial" w:hAnsi="Arial" w:cs="Arial"/>
          <w:sz w:val="22"/>
          <w:szCs w:val="22"/>
        </w:rPr>
        <w:t>s/</w:t>
      </w:r>
      <w:r>
        <w:rPr>
          <w:rFonts w:ascii="Arial" w:hAnsi="Arial" w:cs="Arial"/>
          <w:sz w:val="22"/>
          <w:szCs w:val="22"/>
        </w:rPr>
        <w:t xml:space="preserve">year) </w:t>
      </w:r>
      <w:r w:rsidRPr="00E50FAD">
        <w:rPr>
          <w:rFonts w:ascii="Arial" w:hAnsi="Arial" w:cs="Arial"/>
          <w:sz w:val="22"/>
          <w:szCs w:val="22"/>
        </w:rPr>
        <w:t xml:space="preserve"> </w:t>
      </w:r>
    </w:p>
    <w:p w:rsidR="006215E6" w:rsidRPr="006215E6" w:rsidRDefault="006215E6" w:rsidP="00A5018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</w:t>
      </w:r>
      <w:r w:rsidR="009C2A58">
        <w:rPr>
          <w:rFonts w:ascii="Arial" w:hAnsi="Arial" w:cs="Arial"/>
          <w:sz w:val="22"/>
          <w:szCs w:val="22"/>
        </w:rPr>
        <w:t xml:space="preserve">present </w:t>
      </w:r>
      <w:r>
        <w:rPr>
          <w:rFonts w:ascii="Arial" w:hAnsi="Arial" w:cs="Arial"/>
          <w:sz w:val="22"/>
          <w:szCs w:val="22"/>
        </w:rPr>
        <w:tab/>
        <w:t>Medical Student (phase I) Small Group Facilitator for Pulmonary Block (5 session</w:t>
      </w:r>
      <w:r w:rsidR="000D02D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/yr) </w:t>
      </w:r>
    </w:p>
    <w:p w:rsidR="006215E6" w:rsidRDefault="006215E6" w:rsidP="00A5018F">
      <w:pPr>
        <w:rPr>
          <w:rFonts w:ascii="Arial" w:hAnsi="Arial" w:cs="Arial"/>
          <w:b/>
          <w:sz w:val="22"/>
          <w:szCs w:val="22"/>
        </w:rPr>
      </w:pPr>
    </w:p>
    <w:p w:rsidR="006215E6" w:rsidRPr="006215E6" w:rsidRDefault="006215E6" w:rsidP="00A501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Clinical </w:t>
      </w:r>
    </w:p>
    <w:p w:rsidR="00AE1929" w:rsidRPr="00E50FAD" w:rsidRDefault="00AE1929" w:rsidP="00A5018F">
      <w:pPr>
        <w:tabs>
          <w:tab w:val="left" w:pos="2160"/>
          <w:tab w:val="left" w:pos="2250"/>
        </w:tabs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sz w:val="22"/>
          <w:szCs w:val="22"/>
        </w:rPr>
        <w:t>2003-</w:t>
      </w:r>
      <w:r>
        <w:rPr>
          <w:rFonts w:ascii="Arial" w:hAnsi="Arial" w:cs="Arial"/>
          <w:sz w:val="22"/>
          <w:szCs w:val="22"/>
        </w:rPr>
        <w:t>200</w:t>
      </w:r>
      <w:r w:rsidR="00F85DBC">
        <w:rPr>
          <w:rFonts w:ascii="Arial" w:hAnsi="Arial" w:cs="Arial"/>
          <w:sz w:val="22"/>
          <w:szCs w:val="22"/>
        </w:rPr>
        <w:t>7</w:t>
      </w:r>
      <w:r w:rsidR="00F85DBC">
        <w:rPr>
          <w:rFonts w:ascii="Arial" w:hAnsi="Arial" w:cs="Arial"/>
          <w:sz w:val="22"/>
          <w:szCs w:val="22"/>
        </w:rPr>
        <w:tab/>
      </w:r>
      <w:r w:rsidR="00417A59">
        <w:rPr>
          <w:rFonts w:ascii="Arial" w:hAnsi="Arial" w:cs="Arial"/>
          <w:sz w:val="22"/>
          <w:szCs w:val="22"/>
        </w:rPr>
        <w:t xml:space="preserve">Resident teaching of </w:t>
      </w:r>
      <w:r w:rsidRPr="00E50FAD">
        <w:rPr>
          <w:rFonts w:ascii="Arial" w:hAnsi="Arial" w:cs="Arial"/>
          <w:sz w:val="22"/>
          <w:szCs w:val="22"/>
        </w:rPr>
        <w:t>ICU core curriculum</w:t>
      </w:r>
      <w:r w:rsidR="00417A59">
        <w:rPr>
          <w:rFonts w:ascii="Arial" w:hAnsi="Arial" w:cs="Arial"/>
          <w:sz w:val="22"/>
          <w:szCs w:val="22"/>
        </w:rPr>
        <w:t xml:space="preserve"> </w:t>
      </w:r>
      <w:r w:rsidR="006215E6">
        <w:rPr>
          <w:rFonts w:ascii="Arial" w:hAnsi="Arial" w:cs="Arial"/>
          <w:sz w:val="22"/>
          <w:szCs w:val="22"/>
        </w:rPr>
        <w:t>a</w:t>
      </w:r>
      <w:r w:rsidR="000D02DC">
        <w:rPr>
          <w:rFonts w:ascii="Arial" w:hAnsi="Arial" w:cs="Arial"/>
          <w:sz w:val="22"/>
          <w:szCs w:val="22"/>
        </w:rPr>
        <w:t>s</w:t>
      </w:r>
      <w:r w:rsidR="006215E6">
        <w:rPr>
          <w:rFonts w:ascii="Arial" w:hAnsi="Arial" w:cs="Arial"/>
          <w:sz w:val="22"/>
          <w:szCs w:val="22"/>
        </w:rPr>
        <w:t xml:space="preserve"> PCCM Fellow </w:t>
      </w:r>
      <w:r w:rsidRPr="00E50FAD">
        <w:rPr>
          <w:rFonts w:ascii="Arial" w:hAnsi="Arial" w:cs="Arial"/>
          <w:sz w:val="22"/>
          <w:szCs w:val="22"/>
        </w:rPr>
        <w:t xml:space="preserve">  </w:t>
      </w:r>
    </w:p>
    <w:p w:rsidR="006215E6" w:rsidRDefault="00AE1929" w:rsidP="00A5018F">
      <w:pPr>
        <w:tabs>
          <w:tab w:val="left" w:pos="1980"/>
          <w:tab w:val="left" w:pos="207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6215E6">
        <w:rPr>
          <w:rFonts w:ascii="Arial" w:hAnsi="Arial" w:cs="Arial"/>
          <w:sz w:val="22"/>
          <w:szCs w:val="22"/>
        </w:rPr>
        <w:t xml:space="preserve">Attending </w:t>
      </w:r>
      <w:r w:rsidR="00407951">
        <w:rPr>
          <w:rFonts w:ascii="Arial" w:hAnsi="Arial" w:cs="Arial"/>
          <w:sz w:val="22"/>
          <w:szCs w:val="22"/>
        </w:rPr>
        <w:t xml:space="preserve">in OHSU </w:t>
      </w:r>
      <w:r w:rsidR="006215E6">
        <w:rPr>
          <w:rFonts w:ascii="Arial" w:hAnsi="Arial" w:cs="Arial"/>
          <w:sz w:val="22"/>
          <w:szCs w:val="22"/>
        </w:rPr>
        <w:t>Neurosurgical and Medical ICU</w:t>
      </w:r>
      <w:r w:rsidR="00407951">
        <w:rPr>
          <w:rFonts w:ascii="Arial" w:hAnsi="Arial" w:cs="Arial"/>
          <w:sz w:val="22"/>
          <w:szCs w:val="22"/>
        </w:rPr>
        <w:t>s</w:t>
      </w:r>
      <w:r w:rsidR="006215E6">
        <w:rPr>
          <w:rFonts w:ascii="Arial" w:hAnsi="Arial" w:cs="Arial"/>
          <w:sz w:val="22"/>
          <w:szCs w:val="22"/>
        </w:rPr>
        <w:t xml:space="preserve"> (2wk each)   </w:t>
      </w:r>
    </w:p>
    <w:p w:rsidR="006215E6" w:rsidRDefault="006215E6" w:rsidP="00A5018F">
      <w:pPr>
        <w:tabs>
          <w:tab w:val="left" w:pos="189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</w:t>
      </w:r>
      <w:r w:rsidR="00F85DBC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Attending on </w:t>
      </w:r>
      <w:r w:rsidR="00123613">
        <w:rPr>
          <w:rFonts w:ascii="Arial" w:hAnsi="Arial" w:cs="Arial"/>
          <w:sz w:val="22"/>
          <w:szCs w:val="22"/>
        </w:rPr>
        <w:t xml:space="preserve">University of Colorado Hospital </w:t>
      </w:r>
      <w:r>
        <w:rPr>
          <w:rFonts w:ascii="Arial" w:hAnsi="Arial" w:cs="Arial"/>
          <w:sz w:val="22"/>
          <w:szCs w:val="22"/>
        </w:rPr>
        <w:t>Medical ICU (</w:t>
      </w:r>
      <w:r w:rsidR="0012361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wk/yr)</w:t>
      </w:r>
    </w:p>
    <w:p w:rsidR="00417A59" w:rsidRDefault="006215E6" w:rsidP="00A5018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</w:t>
      </w:r>
      <w:r w:rsidR="00F85DBC">
        <w:rPr>
          <w:rFonts w:ascii="Arial" w:hAnsi="Arial" w:cs="Arial"/>
          <w:sz w:val="22"/>
          <w:szCs w:val="22"/>
        </w:rPr>
        <w:t xml:space="preserve">present </w:t>
      </w:r>
      <w:r>
        <w:rPr>
          <w:rFonts w:ascii="Arial" w:hAnsi="Arial" w:cs="Arial"/>
          <w:sz w:val="22"/>
          <w:szCs w:val="22"/>
        </w:rPr>
        <w:tab/>
        <w:t xml:space="preserve">Attending in </w:t>
      </w:r>
      <w:r w:rsidR="00123613">
        <w:rPr>
          <w:rFonts w:ascii="Arial" w:hAnsi="Arial" w:cs="Arial"/>
          <w:sz w:val="22"/>
          <w:szCs w:val="22"/>
        </w:rPr>
        <w:t xml:space="preserve">UCCC </w:t>
      </w:r>
      <w:r>
        <w:rPr>
          <w:rFonts w:ascii="Arial" w:hAnsi="Arial" w:cs="Arial"/>
          <w:sz w:val="22"/>
          <w:szCs w:val="22"/>
        </w:rPr>
        <w:t xml:space="preserve">Pulmonary Nodule Clinic (4hr/wk)  </w:t>
      </w:r>
    </w:p>
    <w:p w:rsidR="00417A59" w:rsidRDefault="00417A59" w:rsidP="00A5018F">
      <w:pPr>
        <w:ind w:left="2160" w:hanging="2160"/>
        <w:rPr>
          <w:rFonts w:ascii="Arial" w:hAnsi="Arial" w:cs="Arial"/>
          <w:sz w:val="22"/>
          <w:szCs w:val="22"/>
        </w:rPr>
      </w:pPr>
    </w:p>
    <w:p w:rsidR="006215E6" w:rsidRPr="006215E6" w:rsidRDefault="006215E6" w:rsidP="00A5018F">
      <w:pPr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Mentored trainees </w:t>
      </w:r>
    </w:p>
    <w:p w:rsidR="006215E6" w:rsidRDefault="006215E6" w:rsidP="00A501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2007-2008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</w:t>
      </w:r>
      <w:r w:rsidRPr="00172029">
        <w:rPr>
          <w:rFonts w:ascii="Arial" w:hAnsi="Arial" w:cs="Arial"/>
          <w:sz w:val="22"/>
          <w:szCs w:val="22"/>
        </w:rPr>
        <w:t>essyka Lighthall</w:t>
      </w:r>
      <w:r>
        <w:rPr>
          <w:rFonts w:ascii="Arial" w:hAnsi="Arial" w:cs="Arial"/>
          <w:sz w:val="22"/>
          <w:szCs w:val="22"/>
        </w:rPr>
        <w:t xml:space="preserve">, MD (co-mentored with XJ Wang) </w:t>
      </w:r>
    </w:p>
    <w:p w:rsidR="009C2A58" w:rsidRDefault="009C2A58" w:rsidP="00A501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 w:rsidR="00407951">
        <w:rPr>
          <w:rFonts w:ascii="Arial" w:hAnsi="Arial" w:cs="Arial"/>
          <w:sz w:val="22"/>
          <w:szCs w:val="22"/>
        </w:rPr>
        <w:t>-</w:t>
      </w:r>
      <w:r w:rsidR="005C7101">
        <w:rPr>
          <w:rFonts w:ascii="Arial" w:hAnsi="Arial" w:cs="Arial"/>
          <w:sz w:val="22"/>
          <w:szCs w:val="22"/>
        </w:rPr>
        <w:t>present</w:t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Sarah </w:t>
      </w:r>
      <w:proofErr w:type="spellStart"/>
      <w:r>
        <w:rPr>
          <w:rFonts w:ascii="Arial" w:hAnsi="Arial" w:cs="Arial"/>
          <w:sz w:val="22"/>
          <w:szCs w:val="22"/>
        </w:rPr>
        <w:t>Haegar</w:t>
      </w:r>
      <w:proofErr w:type="spellEnd"/>
      <w:r w:rsidR="00352B45">
        <w:rPr>
          <w:rFonts w:ascii="Arial" w:hAnsi="Arial" w:cs="Arial"/>
          <w:sz w:val="22"/>
          <w:szCs w:val="22"/>
        </w:rPr>
        <w:t xml:space="preserve">, </w:t>
      </w:r>
      <w:r w:rsidR="00B56CA9">
        <w:rPr>
          <w:rFonts w:ascii="Arial" w:hAnsi="Arial" w:cs="Arial"/>
          <w:sz w:val="22"/>
          <w:szCs w:val="22"/>
        </w:rPr>
        <w:t xml:space="preserve">UCCC summer student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C2A58" w:rsidRDefault="009C2A58" w:rsidP="00A501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2009-2010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 w:rsidR="00F85D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Karen Rodriguez</w:t>
      </w:r>
      <w:r w:rsidR="00123613">
        <w:rPr>
          <w:rFonts w:ascii="Arial" w:hAnsi="Arial" w:cs="Arial"/>
          <w:sz w:val="22"/>
          <w:szCs w:val="22"/>
        </w:rPr>
        <w:t>, BS</w:t>
      </w:r>
      <w:r>
        <w:rPr>
          <w:rFonts w:ascii="Arial" w:hAnsi="Arial" w:cs="Arial"/>
          <w:sz w:val="22"/>
          <w:szCs w:val="22"/>
        </w:rPr>
        <w:t xml:space="preserve"> </w:t>
      </w:r>
    </w:p>
    <w:p w:rsidR="005C7101" w:rsidRPr="00172029" w:rsidRDefault="005C7101" w:rsidP="00A501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Jeffery Tran</w:t>
      </w:r>
    </w:p>
    <w:p w:rsidR="006215E6" w:rsidRPr="00E50FAD" w:rsidRDefault="006215E6" w:rsidP="00AE1929">
      <w:pPr>
        <w:keepNext/>
        <w:ind w:left="2160" w:hanging="2160"/>
        <w:rPr>
          <w:rFonts w:ascii="Arial" w:hAnsi="Arial" w:cs="Arial"/>
          <w:sz w:val="22"/>
          <w:szCs w:val="22"/>
        </w:rPr>
      </w:pPr>
    </w:p>
    <w:p w:rsidR="00943F10" w:rsidRDefault="00FB4419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 xml:space="preserve">GRANT SUPPORT </w:t>
      </w:r>
    </w:p>
    <w:p w:rsidR="00613710" w:rsidRPr="002940E7" w:rsidRDefault="00613710" w:rsidP="00613710">
      <w:pPr>
        <w:pStyle w:val="H6"/>
        <w:widowControl/>
        <w:snapToGrid/>
        <w:spacing w:before="0"/>
        <w:outlineLvl w:val="9"/>
        <w:rPr>
          <w:sz w:val="22"/>
          <w:szCs w:val="22"/>
        </w:rPr>
      </w:pPr>
      <w:r w:rsidRPr="002940E7">
        <w:rPr>
          <w:sz w:val="22"/>
          <w:szCs w:val="22"/>
        </w:rPr>
        <w:t xml:space="preserve">Current    </w:t>
      </w:r>
    </w:p>
    <w:p w:rsidR="00613710" w:rsidRPr="002940E7" w:rsidRDefault="00613710" w:rsidP="00613710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TGF</w:t>
      </w:r>
      <w:r w:rsidRPr="002940E7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and Lung Squamous Cell Carcinoma</w:t>
      </w:r>
    </w:p>
    <w:p w:rsidR="00613710" w:rsidRDefault="00613710" w:rsidP="00613710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PI: S Malkoski</w:t>
      </w:r>
      <w:r w:rsidRPr="002940E7">
        <w:rPr>
          <w:rFonts w:ascii="Arial" w:hAnsi="Arial" w:cs="Arial"/>
          <w:sz w:val="22"/>
          <w:szCs w:val="22"/>
        </w:rPr>
        <w:tab/>
      </w:r>
    </w:p>
    <w:p w:rsidR="00613710" w:rsidRDefault="00613710" w:rsidP="00613710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1K08CA131483</w:t>
      </w:r>
      <w:r w:rsidR="00B56CA9">
        <w:rPr>
          <w:rFonts w:ascii="Arial" w:hAnsi="Arial" w:cs="Arial"/>
          <w:sz w:val="22"/>
          <w:szCs w:val="22"/>
        </w:rPr>
        <w:tab/>
      </w:r>
      <w:r w:rsidRPr="00294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NIH/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NCI</w:t>
        </w:r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Pr="002940E7">
        <w:rPr>
          <w:rFonts w:ascii="Arial" w:hAnsi="Arial" w:cs="Arial"/>
          <w:sz w:val="22"/>
          <w:szCs w:val="22"/>
        </w:rPr>
        <w:t>9/23/</w:t>
      </w:r>
      <w:r>
        <w:rPr>
          <w:rFonts w:ascii="Arial" w:hAnsi="Arial" w:cs="Arial"/>
          <w:sz w:val="22"/>
          <w:szCs w:val="22"/>
        </w:rPr>
        <w:t>0</w:t>
      </w:r>
      <w:r w:rsidRPr="002940E7">
        <w:rPr>
          <w:rFonts w:ascii="Arial" w:hAnsi="Arial" w:cs="Arial"/>
          <w:sz w:val="22"/>
          <w:szCs w:val="22"/>
        </w:rPr>
        <w:t>8-8/31/13</w:t>
      </w:r>
      <w:r w:rsidRPr="002940E7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$637,000</w:t>
      </w:r>
    </w:p>
    <w:p w:rsidR="00613710" w:rsidRPr="002940E7" w:rsidRDefault="00613710" w:rsidP="00613710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Goals: Determine clinical significance of TGF</w:t>
      </w:r>
      <w:r w:rsidRPr="002940E7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signaling molecule loss in human </w:t>
      </w:r>
      <w:smartTag w:uri="urn:schemas-microsoft-com:office:smarttags" w:element="stockticker">
        <w:r w:rsidRPr="002940E7">
          <w:rPr>
            <w:rFonts w:ascii="Arial" w:hAnsi="Arial" w:cs="Arial"/>
            <w:sz w:val="22"/>
            <w:szCs w:val="22"/>
          </w:rPr>
          <w:t>LSCC</w:t>
        </w:r>
      </w:smartTag>
      <w:r w:rsidRPr="002940E7">
        <w:rPr>
          <w:rFonts w:ascii="Arial" w:hAnsi="Arial" w:cs="Arial"/>
          <w:sz w:val="22"/>
          <w:szCs w:val="22"/>
        </w:rPr>
        <w:t>; assess effect of TGF</w:t>
      </w:r>
      <w:r w:rsidRPr="002940E7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signaling defects on behavior of cultured tracheal epithelial cells; </w:t>
      </w:r>
      <w:r>
        <w:rPr>
          <w:rFonts w:ascii="Arial" w:hAnsi="Arial" w:cs="Arial"/>
          <w:sz w:val="22"/>
          <w:szCs w:val="22"/>
        </w:rPr>
        <w:t xml:space="preserve">generate </w:t>
      </w:r>
      <w:r w:rsidRPr="002940E7">
        <w:rPr>
          <w:rFonts w:ascii="Arial" w:hAnsi="Arial" w:cs="Arial"/>
          <w:sz w:val="22"/>
          <w:szCs w:val="22"/>
        </w:rPr>
        <w:t xml:space="preserve">a novel mouse model of </w:t>
      </w:r>
      <w:smartTag w:uri="urn:schemas-microsoft-com:office:smarttags" w:element="stockticker">
        <w:r w:rsidRPr="002940E7">
          <w:rPr>
            <w:rFonts w:ascii="Arial" w:hAnsi="Arial" w:cs="Arial"/>
            <w:sz w:val="22"/>
            <w:szCs w:val="22"/>
          </w:rPr>
          <w:t>LSCC</w:t>
        </w:r>
      </w:smartTag>
      <w:r w:rsidRPr="002940E7">
        <w:rPr>
          <w:rFonts w:ascii="Arial" w:hAnsi="Arial" w:cs="Arial"/>
          <w:sz w:val="22"/>
          <w:szCs w:val="22"/>
        </w:rPr>
        <w:t xml:space="preserve">. </w:t>
      </w:r>
    </w:p>
    <w:p w:rsidR="00613710" w:rsidRDefault="00613710" w:rsidP="00613710">
      <w:pPr>
        <w:rPr>
          <w:rFonts w:ascii="Arial" w:hAnsi="Arial" w:cs="Arial"/>
          <w:sz w:val="22"/>
          <w:szCs w:val="22"/>
        </w:rPr>
      </w:pPr>
    </w:p>
    <w:p w:rsidR="009C2A58" w:rsidRPr="002940E7" w:rsidRDefault="009C2A58" w:rsidP="009C2A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Defective stromal transforming growth factor beta signaling in </w:t>
      </w:r>
      <w:r w:rsidR="00F85DBC">
        <w:rPr>
          <w:rFonts w:ascii="Arial" w:hAnsi="Arial" w:cs="Arial"/>
          <w:sz w:val="22"/>
          <w:szCs w:val="22"/>
        </w:rPr>
        <w:t xml:space="preserve">NSCLC </w:t>
      </w:r>
      <w:r>
        <w:rPr>
          <w:rFonts w:ascii="Arial" w:hAnsi="Arial" w:cs="Arial"/>
          <w:sz w:val="22"/>
          <w:szCs w:val="22"/>
        </w:rPr>
        <w:t xml:space="preserve">development </w:t>
      </w:r>
    </w:p>
    <w:p w:rsidR="009C2A58" w:rsidRDefault="009C2A58" w:rsidP="009C2A58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PI: S Malkoski</w:t>
      </w:r>
      <w:r w:rsidRPr="002940E7">
        <w:rPr>
          <w:rFonts w:ascii="Arial" w:hAnsi="Arial" w:cs="Arial"/>
          <w:sz w:val="22"/>
          <w:szCs w:val="22"/>
        </w:rPr>
        <w:tab/>
      </w:r>
    </w:p>
    <w:p w:rsidR="009C2A58" w:rsidRDefault="009C2A58" w:rsidP="009C2A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National Lung Cancer Partnership </w:t>
      </w:r>
      <w:r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Pr="002940E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</w:t>
      </w:r>
      <w:r w:rsidRPr="002940E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10</w:t>
      </w:r>
      <w:r w:rsidRPr="002940E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</w:t>
      </w:r>
      <w:r w:rsidRPr="002940E7">
        <w:rPr>
          <w:rFonts w:ascii="Arial" w:hAnsi="Arial" w:cs="Arial"/>
          <w:sz w:val="22"/>
          <w:szCs w:val="22"/>
        </w:rPr>
        <w:t>/31/</w:t>
      </w:r>
      <w:r>
        <w:rPr>
          <w:rFonts w:ascii="Arial" w:hAnsi="Arial" w:cs="Arial"/>
          <w:sz w:val="22"/>
          <w:szCs w:val="22"/>
        </w:rPr>
        <w:t>11</w:t>
      </w:r>
      <w:r w:rsidRPr="002940E7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A501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$100,000</w:t>
      </w:r>
    </w:p>
    <w:p w:rsidR="009C2A58" w:rsidRPr="002940E7" w:rsidRDefault="009C2A58" w:rsidP="009C2A58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 xml:space="preserve">Goals: Determine </w:t>
      </w:r>
      <w:r>
        <w:rPr>
          <w:rFonts w:ascii="Arial" w:hAnsi="Arial" w:cs="Arial"/>
          <w:sz w:val="22"/>
          <w:szCs w:val="22"/>
        </w:rPr>
        <w:t xml:space="preserve">whether defective </w:t>
      </w:r>
      <w:r w:rsidRPr="002940E7">
        <w:rPr>
          <w:rFonts w:ascii="Arial" w:hAnsi="Arial" w:cs="Arial"/>
          <w:sz w:val="22"/>
          <w:szCs w:val="22"/>
        </w:rPr>
        <w:t>TGF</w:t>
      </w:r>
      <w:r w:rsidRPr="002940E7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signaling </w:t>
      </w:r>
      <w:r>
        <w:rPr>
          <w:rFonts w:ascii="Arial" w:hAnsi="Arial" w:cs="Arial"/>
          <w:sz w:val="22"/>
          <w:szCs w:val="22"/>
        </w:rPr>
        <w:t xml:space="preserve">in tumor </w:t>
      </w:r>
      <w:proofErr w:type="spellStart"/>
      <w:r>
        <w:rPr>
          <w:rFonts w:ascii="Arial" w:hAnsi="Arial" w:cs="Arial"/>
          <w:sz w:val="22"/>
          <w:szCs w:val="22"/>
        </w:rPr>
        <w:t>stroma</w:t>
      </w:r>
      <w:proofErr w:type="spellEnd"/>
      <w:r>
        <w:rPr>
          <w:rFonts w:ascii="Arial" w:hAnsi="Arial" w:cs="Arial"/>
          <w:sz w:val="22"/>
          <w:szCs w:val="22"/>
        </w:rPr>
        <w:t xml:space="preserve"> promotes NSCLC development using chemical carcinogenesis models.  </w:t>
      </w:r>
      <w:r w:rsidRPr="002940E7">
        <w:rPr>
          <w:rFonts w:ascii="Arial" w:hAnsi="Arial" w:cs="Arial"/>
          <w:sz w:val="22"/>
          <w:szCs w:val="22"/>
        </w:rPr>
        <w:t xml:space="preserve"> </w:t>
      </w:r>
    </w:p>
    <w:p w:rsidR="009C2A58" w:rsidRDefault="009C2A58" w:rsidP="00613710">
      <w:pPr>
        <w:rPr>
          <w:rFonts w:ascii="Arial" w:hAnsi="Arial" w:cs="Arial"/>
          <w:sz w:val="22"/>
          <w:szCs w:val="22"/>
        </w:rPr>
      </w:pPr>
    </w:p>
    <w:p w:rsidR="00F82841" w:rsidRPr="00ED710B" w:rsidRDefault="00F82841" w:rsidP="00F82841">
      <w:pPr>
        <w:rPr>
          <w:rFonts w:ascii="Arial" w:hAnsi="Arial" w:cs="Arial"/>
          <w:sz w:val="22"/>
          <w:szCs w:val="22"/>
        </w:rPr>
      </w:pPr>
      <w:r w:rsidRPr="00ED710B">
        <w:rPr>
          <w:rFonts w:ascii="Arial" w:hAnsi="Arial" w:cs="Arial"/>
          <w:sz w:val="22"/>
          <w:szCs w:val="22"/>
        </w:rPr>
        <w:t>Identification of normal and cancer stem cells and their niche in oral mucosa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2841" w:rsidRDefault="00F82841" w:rsidP="00F8284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Co-Investigator (PI: XJ Wang)  </w:t>
      </w:r>
    </w:p>
    <w:p w:rsidR="00F82841" w:rsidRDefault="00F82841" w:rsidP="00613710">
      <w:pPr>
        <w:rPr>
          <w:rFonts w:ascii="Arial" w:hAnsi="Arial" w:cs="Arial"/>
          <w:sz w:val="22"/>
          <w:szCs w:val="22"/>
        </w:rPr>
      </w:pPr>
      <w:r w:rsidRPr="00ED710B">
        <w:rPr>
          <w:rFonts w:ascii="Arial" w:hAnsi="Arial" w:cs="Arial"/>
          <w:bCs/>
          <w:sz w:val="22"/>
          <w:szCs w:val="22"/>
        </w:rPr>
        <w:t>1 RC1 DE020649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</w:t>
      </w:r>
      <w:r w:rsidRPr="00ED710B">
        <w:rPr>
          <w:rFonts w:ascii="Arial" w:hAnsi="Arial" w:cs="Arial"/>
          <w:sz w:val="22"/>
          <w:szCs w:val="22"/>
        </w:rPr>
        <w:t>IH/NCI</w:t>
      </w:r>
      <w:r>
        <w:rPr>
          <w:rFonts w:ascii="Arial" w:hAnsi="Arial" w:cs="Arial"/>
          <w:bCs/>
          <w:sz w:val="22"/>
          <w:szCs w:val="22"/>
        </w:rPr>
        <w:tab/>
      </w:r>
      <w:r w:rsidR="00B56CA9">
        <w:rPr>
          <w:rFonts w:ascii="Arial" w:hAnsi="Arial" w:cs="Arial"/>
          <w:bCs/>
          <w:sz w:val="22"/>
          <w:szCs w:val="22"/>
        </w:rPr>
        <w:tab/>
      </w:r>
      <w:r w:rsidR="00B56CA9">
        <w:rPr>
          <w:rFonts w:ascii="Arial" w:hAnsi="Arial" w:cs="Arial"/>
          <w:bCs/>
          <w:sz w:val="22"/>
          <w:szCs w:val="22"/>
        </w:rPr>
        <w:tab/>
      </w:r>
      <w:r w:rsidR="00B56CA9">
        <w:rPr>
          <w:rFonts w:ascii="Arial" w:hAnsi="Arial" w:cs="Arial"/>
          <w:bCs/>
          <w:sz w:val="22"/>
          <w:szCs w:val="22"/>
        </w:rPr>
        <w:tab/>
      </w:r>
      <w:r w:rsidR="00B56CA9">
        <w:rPr>
          <w:rFonts w:ascii="Arial" w:hAnsi="Arial" w:cs="Arial"/>
          <w:bCs/>
          <w:sz w:val="22"/>
          <w:szCs w:val="22"/>
        </w:rPr>
        <w:tab/>
      </w:r>
      <w:r w:rsidR="00B56CA9">
        <w:rPr>
          <w:rFonts w:ascii="Arial" w:hAnsi="Arial" w:cs="Arial"/>
          <w:bCs/>
          <w:sz w:val="22"/>
          <w:szCs w:val="22"/>
        </w:rPr>
        <w:tab/>
      </w:r>
      <w:r w:rsidR="00B56CA9">
        <w:rPr>
          <w:rFonts w:ascii="Arial" w:hAnsi="Arial" w:cs="Arial"/>
          <w:bCs/>
          <w:sz w:val="22"/>
          <w:szCs w:val="22"/>
        </w:rPr>
        <w:tab/>
      </w:r>
      <w:r w:rsidRPr="00ED710B">
        <w:rPr>
          <w:rFonts w:ascii="Arial" w:hAnsi="Arial" w:cs="Arial"/>
          <w:bCs/>
          <w:sz w:val="22"/>
          <w:szCs w:val="22"/>
        </w:rPr>
        <w:t>10/1/09-9/30/11</w:t>
      </w:r>
      <w:r w:rsidRPr="00ED710B">
        <w:rPr>
          <w:rFonts w:ascii="Arial" w:hAnsi="Arial" w:cs="Arial"/>
          <w:bCs/>
          <w:sz w:val="22"/>
          <w:szCs w:val="22"/>
        </w:rPr>
        <w:tab/>
      </w:r>
      <w:r w:rsidRPr="00ED710B">
        <w:rPr>
          <w:rFonts w:ascii="Arial" w:hAnsi="Arial" w:cs="Arial"/>
          <w:bCs/>
          <w:sz w:val="22"/>
          <w:szCs w:val="22"/>
        </w:rPr>
        <w:tab/>
      </w:r>
      <w:r w:rsidRPr="00ED710B">
        <w:rPr>
          <w:rFonts w:ascii="Arial" w:hAnsi="Arial" w:cs="Arial"/>
          <w:bCs/>
          <w:sz w:val="22"/>
          <w:szCs w:val="22"/>
        </w:rPr>
        <w:tab/>
      </w:r>
    </w:p>
    <w:p w:rsidR="00F82841" w:rsidRDefault="00F82841" w:rsidP="00613710">
      <w:pPr>
        <w:rPr>
          <w:rFonts w:ascii="Arial" w:hAnsi="Arial" w:cs="Arial"/>
          <w:sz w:val="22"/>
          <w:szCs w:val="22"/>
        </w:rPr>
      </w:pPr>
    </w:p>
    <w:p w:rsidR="00613710" w:rsidRPr="00AC3D67" w:rsidRDefault="000610FA" w:rsidP="00613710">
      <w:pPr>
        <w:pStyle w:val="Comment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Completed </w:t>
      </w:r>
    </w:p>
    <w:p w:rsidR="00352B45" w:rsidRDefault="00352B45" w:rsidP="00352B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TGF</w:t>
      </w:r>
      <w:r w:rsidRPr="00172029">
        <w:rPr>
          <w:rFonts w:ascii="Symbol" w:hAnsi="Symbol" w:cs="Arial"/>
          <w:sz w:val="22"/>
          <w:szCs w:val="22"/>
        </w:rPr>
        <w:t></w:t>
      </w:r>
      <w:r>
        <w:rPr>
          <w:rFonts w:ascii="Arial" w:hAnsi="Arial" w:cs="Arial"/>
          <w:sz w:val="22"/>
          <w:szCs w:val="22"/>
        </w:rPr>
        <w:t xml:space="preserve"> and PTEN cooperation in lung squamous cell carcinoma</w:t>
      </w:r>
      <w:r w:rsidRPr="002940E7">
        <w:rPr>
          <w:rFonts w:ascii="Arial" w:hAnsi="Arial" w:cs="Arial"/>
          <w:sz w:val="22"/>
          <w:szCs w:val="22"/>
        </w:rPr>
        <w:t xml:space="preserve"> </w:t>
      </w:r>
    </w:p>
    <w:p w:rsidR="00352B45" w:rsidRDefault="00352B45" w:rsidP="00352B45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PI:  S Malkoski</w:t>
      </w:r>
    </w:p>
    <w:p w:rsidR="00352B45" w:rsidRPr="002940E7" w:rsidRDefault="00352B45" w:rsidP="00352B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Cancer Society/UCCC Seed Grant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6C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Pr="002940E7">
        <w:rPr>
          <w:rFonts w:ascii="Arial" w:hAnsi="Arial" w:cs="Arial"/>
          <w:sz w:val="22"/>
          <w:szCs w:val="22"/>
        </w:rPr>
        <w:t>/1/0</w:t>
      </w:r>
      <w:r>
        <w:rPr>
          <w:rFonts w:ascii="Arial" w:hAnsi="Arial" w:cs="Arial"/>
          <w:sz w:val="22"/>
          <w:szCs w:val="22"/>
        </w:rPr>
        <w:t>9</w:t>
      </w:r>
      <w:r w:rsidRPr="002940E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</w:t>
      </w:r>
      <w:r w:rsidRPr="002940E7">
        <w:rPr>
          <w:rFonts w:ascii="Arial" w:hAnsi="Arial" w:cs="Arial"/>
          <w:sz w:val="22"/>
          <w:szCs w:val="22"/>
        </w:rPr>
        <w:t>/31/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$20,000</w:t>
      </w:r>
    </w:p>
    <w:p w:rsidR="00352B45" w:rsidRDefault="00352B45" w:rsidP="00352B45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 xml:space="preserve">Goal: </w:t>
      </w:r>
      <w:r>
        <w:rPr>
          <w:rFonts w:ascii="Arial" w:hAnsi="Arial" w:cs="Arial"/>
          <w:sz w:val="22"/>
          <w:szCs w:val="22"/>
        </w:rPr>
        <w:t xml:space="preserve"> Evaluate cooperation between </w:t>
      </w:r>
      <w:r w:rsidRPr="002940E7">
        <w:rPr>
          <w:rFonts w:ascii="Arial" w:hAnsi="Arial" w:cs="Arial"/>
          <w:sz w:val="22"/>
          <w:szCs w:val="22"/>
        </w:rPr>
        <w:t>TGF</w:t>
      </w:r>
      <w:r w:rsidRPr="002940E7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signaling </w:t>
      </w:r>
      <w:r>
        <w:rPr>
          <w:rFonts w:ascii="Arial" w:hAnsi="Arial" w:cs="Arial"/>
          <w:sz w:val="22"/>
          <w:szCs w:val="22"/>
        </w:rPr>
        <w:t xml:space="preserve">and PTEN in a mouse model of lung squamous cell carcinoma </w:t>
      </w:r>
    </w:p>
    <w:p w:rsidR="00352B45" w:rsidRDefault="00352B45" w:rsidP="009C2A58">
      <w:pPr>
        <w:rPr>
          <w:rFonts w:ascii="Arial" w:hAnsi="Arial" w:cs="Arial"/>
          <w:sz w:val="22"/>
          <w:szCs w:val="22"/>
        </w:rPr>
      </w:pPr>
    </w:p>
    <w:p w:rsidR="009C2A58" w:rsidRPr="002940E7" w:rsidRDefault="009C2A58" w:rsidP="009C2A58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The Role of T</w:t>
      </w:r>
      <w:r w:rsidR="00F85DBC">
        <w:rPr>
          <w:rFonts w:ascii="Arial" w:hAnsi="Arial" w:cs="Arial"/>
          <w:sz w:val="22"/>
          <w:szCs w:val="22"/>
        </w:rPr>
        <w:t>GF</w:t>
      </w:r>
      <w:r w:rsidR="00F85DBC" w:rsidRPr="00F85DBC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Signaling in Human Lung Squamous Cell Carcinoma</w:t>
      </w:r>
    </w:p>
    <w:p w:rsidR="009C2A58" w:rsidRPr="002940E7" w:rsidRDefault="009C2A58" w:rsidP="009C2A58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 xml:space="preserve">PI:  </w:t>
      </w:r>
      <w:smartTag w:uri="urn:schemas-microsoft-com:office:smarttags" w:element="place">
        <w:r w:rsidRPr="002940E7">
          <w:rPr>
            <w:rFonts w:ascii="Arial" w:hAnsi="Arial" w:cs="Arial"/>
            <w:sz w:val="22"/>
            <w:szCs w:val="22"/>
          </w:rPr>
          <w:t>S Malkoski</w:t>
        </w:r>
      </w:smartTag>
    </w:p>
    <w:p w:rsidR="009C2A58" w:rsidRPr="002940E7" w:rsidRDefault="009C2A58" w:rsidP="009C2A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Oregon </w:t>
      </w:r>
      <w:r w:rsidRPr="002940E7">
        <w:rPr>
          <w:rFonts w:ascii="Arial" w:hAnsi="Arial" w:cs="Arial"/>
          <w:sz w:val="22"/>
          <w:szCs w:val="22"/>
        </w:rPr>
        <w:t xml:space="preserve">Medical Research Foundation </w:t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B56CA9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Pr="002940E7">
        <w:rPr>
          <w:rFonts w:ascii="Arial" w:hAnsi="Arial" w:cs="Arial"/>
          <w:sz w:val="22"/>
          <w:szCs w:val="22"/>
        </w:rPr>
        <w:tab/>
        <w:t>9/1/07-</w:t>
      </w:r>
      <w:r>
        <w:rPr>
          <w:rFonts w:ascii="Arial" w:hAnsi="Arial" w:cs="Arial"/>
          <w:sz w:val="22"/>
          <w:szCs w:val="22"/>
        </w:rPr>
        <w:t>8</w:t>
      </w:r>
      <w:r w:rsidRPr="002940E7">
        <w:rPr>
          <w:rFonts w:ascii="Arial" w:hAnsi="Arial" w:cs="Arial"/>
          <w:sz w:val="22"/>
          <w:szCs w:val="22"/>
        </w:rPr>
        <w:t>/31/0</w:t>
      </w:r>
      <w:r>
        <w:rPr>
          <w:rFonts w:ascii="Arial" w:hAnsi="Arial" w:cs="Arial"/>
          <w:sz w:val="22"/>
          <w:szCs w:val="22"/>
        </w:rPr>
        <w:t>9</w:t>
      </w:r>
      <w:r w:rsidRPr="002940E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$15,000</w:t>
      </w:r>
    </w:p>
    <w:p w:rsidR="009C2A58" w:rsidRPr="002940E7" w:rsidRDefault="009C2A58" w:rsidP="009C2A58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Goal: Determine mechanisms of TGF</w:t>
      </w:r>
      <w:r w:rsidRPr="002940E7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signaling molecule loss in human </w:t>
      </w:r>
      <w:smartTag w:uri="urn:schemas-microsoft-com:office:smarttags" w:element="stockticker">
        <w:r w:rsidRPr="002940E7">
          <w:rPr>
            <w:rFonts w:ascii="Arial" w:hAnsi="Arial" w:cs="Arial"/>
            <w:sz w:val="22"/>
            <w:szCs w:val="22"/>
          </w:rPr>
          <w:t>LSCC</w:t>
        </w:r>
      </w:smartTag>
    </w:p>
    <w:p w:rsidR="009C2A58" w:rsidRDefault="009C2A58" w:rsidP="00613710">
      <w:pPr>
        <w:rPr>
          <w:rFonts w:ascii="Arial" w:hAnsi="Arial" w:cs="Arial"/>
          <w:sz w:val="22"/>
          <w:szCs w:val="22"/>
        </w:rPr>
      </w:pPr>
    </w:p>
    <w:p w:rsidR="00613710" w:rsidRDefault="00613710" w:rsidP="00613710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TGF</w:t>
      </w:r>
      <w:r w:rsidRPr="002940E7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and p63 in lung squamous cell carcinoma</w:t>
      </w:r>
    </w:p>
    <w:p w:rsidR="000610FA" w:rsidRPr="002940E7" w:rsidRDefault="000610FA" w:rsidP="006137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PI:  S Malkoski </w:t>
      </w:r>
    </w:p>
    <w:p w:rsidR="00613710" w:rsidRDefault="00613710" w:rsidP="000610FA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 xml:space="preserve">F32 CA 119467 </w:t>
      </w:r>
      <w:r w:rsidRPr="00294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NIH/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NCI</w:t>
        </w:r>
      </w:smartTag>
      <w:r>
        <w:rPr>
          <w:rFonts w:ascii="Arial" w:hAnsi="Arial" w:cs="Arial"/>
          <w:sz w:val="22"/>
          <w:szCs w:val="22"/>
        </w:rPr>
        <w:t xml:space="preserve">    </w:t>
      </w:r>
      <w:r w:rsidRPr="002940E7">
        <w:rPr>
          <w:rFonts w:ascii="Arial" w:hAnsi="Arial" w:cs="Arial"/>
          <w:sz w:val="22"/>
          <w:szCs w:val="22"/>
        </w:rPr>
        <w:tab/>
      </w:r>
      <w:r w:rsidRPr="002940E7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B56CA9">
        <w:rPr>
          <w:rFonts w:ascii="Arial" w:hAnsi="Arial" w:cs="Arial"/>
          <w:sz w:val="22"/>
          <w:szCs w:val="22"/>
        </w:rPr>
        <w:tab/>
      </w:r>
      <w:r w:rsidRPr="002940E7">
        <w:rPr>
          <w:rFonts w:ascii="Arial" w:hAnsi="Arial" w:cs="Arial"/>
          <w:sz w:val="22"/>
          <w:szCs w:val="22"/>
        </w:rPr>
        <w:t>8/1/06-7/30/08</w:t>
      </w:r>
      <w:r w:rsidR="000610FA">
        <w:rPr>
          <w:rFonts w:ascii="Arial" w:hAnsi="Arial" w:cs="Arial"/>
          <w:sz w:val="22"/>
          <w:szCs w:val="22"/>
        </w:rPr>
        <w:tab/>
      </w:r>
      <w:r w:rsidR="000610FA">
        <w:rPr>
          <w:rFonts w:ascii="Arial" w:hAnsi="Arial" w:cs="Arial"/>
          <w:sz w:val="22"/>
          <w:szCs w:val="22"/>
        </w:rPr>
        <w:tab/>
      </w:r>
      <w:r w:rsidR="000610FA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123613">
        <w:rPr>
          <w:rFonts w:ascii="Arial" w:hAnsi="Arial" w:cs="Arial"/>
          <w:sz w:val="22"/>
          <w:szCs w:val="22"/>
        </w:rPr>
        <w:tab/>
      </w:r>
      <w:r w:rsidR="000610FA">
        <w:rPr>
          <w:rFonts w:ascii="Arial" w:hAnsi="Arial" w:cs="Arial"/>
          <w:sz w:val="22"/>
          <w:szCs w:val="22"/>
        </w:rPr>
        <w:t>$116,000</w:t>
      </w:r>
    </w:p>
    <w:p w:rsidR="00613710" w:rsidRPr="002940E7" w:rsidRDefault="00613710" w:rsidP="00613710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sz w:val="22"/>
          <w:szCs w:val="22"/>
        </w:rPr>
        <w:t>Goal:  Examine relationship between TGF</w:t>
      </w:r>
      <w:r w:rsidRPr="00AC3D67">
        <w:rPr>
          <w:rFonts w:ascii="Symbol" w:hAnsi="Symbol" w:cs="Arial"/>
          <w:sz w:val="22"/>
          <w:szCs w:val="22"/>
        </w:rPr>
        <w:t></w:t>
      </w:r>
      <w:r w:rsidRPr="002940E7">
        <w:rPr>
          <w:rFonts w:ascii="Arial" w:hAnsi="Arial" w:cs="Arial"/>
          <w:sz w:val="22"/>
          <w:szCs w:val="22"/>
        </w:rPr>
        <w:t xml:space="preserve"> and p63 in lung squamous cell carcinoma </w:t>
      </w:r>
    </w:p>
    <w:p w:rsidR="00613710" w:rsidRPr="002940E7" w:rsidRDefault="00613710" w:rsidP="00613710">
      <w:pPr>
        <w:rPr>
          <w:rFonts w:ascii="Arial" w:hAnsi="Arial" w:cs="Arial"/>
          <w:sz w:val="22"/>
          <w:szCs w:val="22"/>
        </w:rPr>
      </w:pPr>
      <w:r w:rsidRPr="002940E7">
        <w:rPr>
          <w:rFonts w:ascii="Arial" w:hAnsi="Arial" w:cs="Arial"/>
          <w:i/>
          <w:sz w:val="22"/>
          <w:szCs w:val="22"/>
        </w:rPr>
        <w:t>Mentor:</w:t>
      </w:r>
      <w:r w:rsidRPr="002940E7">
        <w:rPr>
          <w:rFonts w:ascii="Arial" w:hAnsi="Arial" w:cs="Arial"/>
          <w:sz w:val="22"/>
          <w:szCs w:val="22"/>
        </w:rPr>
        <w:t xml:space="preserve"> Xiao-Jing Wang, MD, PhD, Department of Otolaryngology, Oregon Health </w:t>
      </w:r>
      <w:r>
        <w:rPr>
          <w:rFonts w:ascii="Arial" w:hAnsi="Arial" w:cs="Arial"/>
          <w:sz w:val="22"/>
          <w:szCs w:val="22"/>
        </w:rPr>
        <w:t>&amp;</w:t>
      </w:r>
      <w:r w:rsidRPr="002940E7">
        <w:rPr>
          <w:rFonts w:ascii="Arial" w:hAnsi="Arial" w:cs="Arial"/>
          <w:sz w:val="22"/>
          <w:szCs w:val="22"/>
        </w:rPr>
        <w:t xml:space="preserve"> Sciences University</w:t>
      </w:r>
    </w:p>
    <w:p w:rsidR="00187773" w:rsidRDefault="00187773">
      <w:pPr>
        <w:keepNext/>
        <w:rPr>
          <w:rFonts w:ascii="Arial" w:hAnsi="Arial" w:cs="Arial"/>
          <w:b/>
          <w:sz w:val="22"/>
          <w:szCs w:val="22"/>
        </w:rPr>
      </w:pPr>
    </w:p>
    <w:p w:rsidR="005C7101" w:rsidRDefault="005C7101">
      <w:pPr>
        <w:keepNext/>
        <w:rPr>
          <w:rFonts w:ascii="Arial" w:hAnsi="Arial" w:cs="Arial"/>
          <w:b/>
          <w:sz w:val="22"/>
          <w:szCs w:val="22"/>
        </w:rPr>
      </w:pPr>
    </w:p>
    <w:p w:rsidR="00FB4419" w:rsidRPr="00E50FAD" w:rsidRDefault="00FB4419">
      <w:pPr>
        <w:keepNext/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PUBLICATIONS</w:t>
      </w:r>
    </w:p>
    <w:p w:rsidR="00FB4419" w:rsidRPr="00E50FAD" w:rsidRDefault="00FB4419" w:rsidP="00E97C3E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Malkoski SP</w:t>
      </w:r>
      <w:r w:rsidRPr="00E50FA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50FAD">
        <w:rPr>
          <w:rFonts w:ascii="Arial" w:hAnsi="Arial" w:cs="Arial"/>
          <w:sz w:val="22"/>
          <w:szCs w:val="22"/>
        </w:rPr>
        <w:t>Handanos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CM, </w:t>
      </w:r>
      <w:proofErr w:type="spellStart"/>
      <w:r w:rsidRPr="00E50FAD">
        <w:rPr>
          <w:rFonts w:ascii="Arial" w:hAnsi="Arial" w:cs="Arial"/>
          <w:sz w:val="22"/>
          <w:szCs w:val="22"/>
        </w:rPr>
        <w:t>Dorin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RI. (1997) Localization of a negative glucocorticoid response element of the human corticotropin releasing hormone gene. </w:t>
      </w:r>
      <w:r w:rsidRPr="00E50FAD">
        <w:rPr>
          <w:rFonts w:ascii="Arial" w:hAnsi="Arial" w:cs="Arial"/>
          <w:i/>
          <w:sz w:val="22"/>
          <w:szCs w:val="22"/>
        </w:rPr>
        <w:t xml:space="preserve">Mol Cell </w:t>
      </w:r>
      <w:proofErr w:type="spellStart"/>
      <w:r w:rsidRPr="00E50FAD">
        <w:rPr>
          <w:rFonts w:ascii="Arial" w:hAnsi="Arial" w:cs="Arial"/>
          <w:i/>
          <w:sz w:val="22"/>
          <w:szCs w:val="22"/>
        </w:rPr>
        <w:t>Endocrinol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127:189-99.</w:t>
      </w:r>
      <w:r w:rsidRPr="00E50FAD">
        <w:rPr>
          <w:rFonts w:ascii="Arial" w:hAnsi="Arial" w:cs="Arial"/>
          <w:i/>
          <w:sz w:val="22"/>
          <w:szCs w:val="22"/>
        </w:rPr>
        <w:t xml:space="preserve"> </w:t>
      </w:r>
    </w:p>
    <w:p w:rsidR="00217E9D" w:rsidRPr="00E50FAD" w:rsidRDefault="00FB4419" w:rsidP="00E97C3E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Malkoski SP</w:t>
      </w:r>
      <w:r w:rsidRPr="00E50FA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E50FAD">
        <w:rPr>
          <w:rFonts w:ascii="Arial" w:hAnsi="Arial" w:cs="Arial"/>
          <w:sz w:val="22"/>
          <w:szCs w:val="22"/>
        </w:rPr>
        <w:t>Dorin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RI. (1999) Composite glucocorticoid regulation at a functionally defined negative glucocorticoid response element of the human corticotropin releasing hormone gene. </w:t>
      </w:r>
      <w:r w:rsidRPr="00E50FAD">
        <w:rPr>
          <w:rFonts w:ascii="Arial" w:hAnsi="Arial" w:cs="Arial"/>
          <w:i/>
          <w:sz w:val="22"/>
          <w:szCs w:val="22"/>
        </w:rPr>
        <w:t xml:space="preserve">Mol </w:t>
      </w:r>
      <w:proofErr w:type="spellStart"/>
      <w:r w:rsidRPr="00E50FAD">
        <w:rPr>
          <w:rFonts w:ascii="Arial" w:hAnsi="Arial" w:cs="Arial"/>
          <w:i/>
          <w:sz w:val="22"/>
          <w:szCs w:val="22"/>
        </w:rPr>
        <w:t>Endocrinol</w:t>
      </w:r>
      <w:proofErr w:type="spellEnd"/>
      <w:r w:rsidRPr="00E50FAD">
        <w:rPr>
          <w:rFonts w:ascii="Arial" w:hAnsi="Arial" w:cs="Arial"/>
          <w:i/>
          <w:sz w:val="22"/>
          <w:szCs w:val="22"/>
        </w:rPr>
        <w:t xml:space="preserve"> </w:t>
      </w:r>
      <w:r w:rsidRPr="00E50FAD">
        <w:rPr>
          <w:rFonts w:ascii="Arial" w:hAnsi="Arial" w:cs="Arial"/>
          <w:sz w:val="22"/>
          <w:szCs w:val="22"/>
        </w:rPr>
        <w:t>13:1629-1644.</w:t>
      </w:r>
    </w:p>
    <w:p w:rsidR="00217E9D" w:rsidRDefault="00FB4419" w:rsidP="00E97C3E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b/>
          <w:sz w:val="22"/>
          <w:szCs w:val="22"/>
        </w:rPr>
      </w:pPr>
      <w:proofErr w:type="spellStart"/>
      <w:r w:rsidRPr="00E50FAD">
        <w:rPr>
          <w:rFonts w:ascii="Arial" w:hAnsi="Arial" w:cs="Arial"/>
          <w:sz w:val="22"/>
          <w:szCs w:val="22"/>
        </w:rPr>
        <w:t>Bizzozero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OA, </w:t>
      </w:r>
      <w:r w:rsidRPr="00E50FAD">
        <w:rPr>
          <w:rFonts w:ascii="Arial" w:hAnsi="Arial" w:cs="Arial"/>
          <w:b/>
          <w:sz w:val="22"/>
          <w:szCs w:val="22"/>
        </w:rPr>
        <w:t>Malkoski SP</w:t>
      </w:r>
      <w:r w:rsidRPr="00E50FA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50FAD">
        <w:rPr>
          <w:rFonts w:ascii="Arial" w:hAnsi="Arial" w:cs="Arial"/>
          <w:sz w:val="22"/>
          <w:szCs w:val="22"/>
        </w:rPr>
        <w:t>Mobarak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CD, </w:t>
      </w:r>
      <w:proofErr w:type="spellStart"/>
      <w:r w:rsidRPr="00E50FAD">
        <w:rPr>
          <w:rFonts w:ascii="Arial" w:hAnsi="Arial" w:cs="Arial"/>
          <w:sz w:val="22"/>
          <w:szCs w:val="22"/>
        </w:rPr>
        <w:t>Bixler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HA, Evans J. (2002) Mass </w:t>
      </w:r>
      <w:proofErr w:type="spellStart"/>
      <w:r w:rsidRPr="00E50FAD">
        <w:rPr>
          <w:rFonts w:ascii="Arial" w:hAnsi="Arial" w:cs="Arial"/>
          <w:sz w:val="22"/>
          <w:szCs w:val="22"/>
        </w:rPr>
        <w:t>spectometric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analysis of myelin </w:t>
      </w:r>
      <w:proofErr w:type="spellStart"/>
      <w:r w:rsidRPr="00E50FAD">
        <w:rPr>
          <w:rFonts w:ascii="Arial" w:hAnsi="Arial" w:cs="Arial"/>
          <w:sz w:val="22"/>
          <w:szCs w:val="22"/>
        </w:rPr>
        <w:t>proteolipids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reveals new features of this family of </w:t>
      </w:r>
      <w:proofErr w:type="spellStart"/>
      <w:r w:rsidRPr="00E50FAD">
        <w:rPr>
          <w:rFonts w:ascii="Arial" w:hAnsi="Arial" w:cs="Arial"/>
          <w:sz w:val="22"/>
          <w:szCs w:val="22"/>
        </w:rPr>
        <w:t>palmitolylated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membrane proteins </w:t>
      </w:r>
      <w:r w:rsidRPr="00E50FAD">
        <w:rPr>
          <w:rFonts w:ascii="Arial" w:hAnsi="Arial" w:cs="Arial"/>
          <w:i/>
          <w:sz w:val="22"/>
          <w:szCs w:val="22"/>
        </w:rPr>
        <w:t xml:space="preserve">J. </w:t>
      </w:r>
      <w:proofErr w:type="spellStart"/>
      <w:r w:rsidRPr="00E50FAD">
        <w:rPr>
          <w:rFonts w:ascii="Arial" w:hAnsi="Arial" w:cs="Arial"/>
          <w:i/>
          <w:sz w:val="22"/>
          <w:szCs w:val="22"/>
        </w:rPr>
        <w:t>Neurochem</w:t>
      </w:r>
      <w:proofErr w:type="spellEnd"/>
      <w:r w:rsidRPr="00E50FAD">
        <w:rPr>
          <w:rFonts w:ascii="Arial" w:hAnsi="Arial" w:cs="Arial"/>
          <w:i/>
          <w:sz w:val="22"/>
          <w:szCs w:val="22"/>
        </w:rPr>
        <w:t xml:space="preserve"> </w:t>
      </w:r>
      <w:r w:rsidRPr="00E50FAD">
        <w:rPr>
          <w:rFonts w:ascii="Arial" w:hAnsi="Arial" w:cs="Arial"/>
          <w:sz w:val="22"/>
          <w:szCs w:val="22"/>
        </w:rPr>
        <w:t>81:636-645.</w:t>
      </w:r>
      <w:r w:rsidR="00217E9D" w:rsidRPr="00E50FAD">
        <w:rPr>
          <w:rFonts w:ascii="Arial" w:hAnsi="Arial" w:cs="Arial"/>
          <w:b/>
          <w:sz w:val="22"/>
          <w:szCs w:val="22"/>
        </w:rPr>
        <w:t xml:space="preserve"> </w:t>
      </w:r>
    </w:p>
    <w:p w:rsidR="00116D1A" w:rsidRPr="00172029" w:rsidRDefault="00116D1A" w:rsidP="00E97C3E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Bredow</w:t>
      </w:r>
      <w:proofErr w:type="spellEnd"/>
      <w:r>
        <w:rPr>
          <w:rFonts w:ascii="Arial" w:hAnsi="Arial" w:cs="Arial"/>
          <w:sz w:val="22"/>
          <w:szCs w:val="22"/>
        </w:rPr>
        <w:t xml:space="preserve"> S, </w:t>
      </w:r>
      <w:proofErr w:type="spellStart"/>
      <w:r>
        <w:rPr>
          <w:rFonts w:ascii="Arial" w:hAnsi="Arial" w:cs="Arial"/>
          <w:sz w:val="22"/>
          <w:szCs w:val="22"/>
        </w:rPr>
        <w:t>Falgout</w:t>
      </w:r>
      <w:proofErr w:type="spellEnd"/>
      <w:r>
        <w:rPr>
          <w:rFonts w:ascii="Arial" w:hAnsi="Arial" w:cs="Arial"/>
          <w:sz w:val="22"/>
          <w:szCs w:val="22"/>
        </w:rPr>
        <w:t xml:space="preserve"> MM, March TH, </w:t>
      </w:r>
      <w:proofErr w:type="spellStart"/>
      <w:r>
        <w:rPr>
          <w:rFonts w:ascii="Arial" w:hAnsi="Arial" w:cs="Arial"/>
          <w:sz w:val="22"/>
          <w:szCs w:val="22"/>
        </w:rPr>
        <w:t>Yingling</w:t>
      </w:r>
      <w:proofErr w:type="spellEnd"/>
      <w:r>
        <w:rPr>
          <w:rFonts w:ascii="Arial" w:hAnsi="Arial" w:cs="Arial"/>
          <w:sz w:val="22"/>
          <w:szCs w:val="22"/>
        </w:rPr>
        <w:t xml:space="preserve"> CM, </w:t>
      </w:r>
      <w:r w:rsidRPr="00226C9A">
        <w:rPr>
          <w:rFonts w:ascii="Arial" w:hAnsi="Arial" w:cs="Arial"/>
          <w:b/>
          <w:sz w:val="22"/>
          <w:szCs w:val="22"/>
        </w:rPr>
        <w:t>Malkoski SP</w:t>
      </w:r>
      <w:r>
        <w:rPr>
          <w:rFonts w:ascii="Arial" w:hAnsi="Arial" w:cs="Arial"/>
          <w:sz w:val="22"/>
          <w:szCs w:val="22"/>
        </w:rPr>
        <w:t xml:space="preserve">, Aden J, </w:t>
      </w:r>
      <w:proofErr w:type="spellStart"/>
      <w:r>
        <w:rPr>
          <w:rFonts w:ascii="Arial" w:hAnsi="Arial" w:cs="Arial"/>
          <w:sz w:val="22"/>
          <w:szCs w:val="22"/>
        </w:rPr>
        <w:t>Bedrick</w:t>
      </w:r>
      <w:proofErr w:type="spellEnd"/>
      <w:r>
        <w:rPr>
          <w:rFonts w:ascii="Arial" w:hAnsi="Arial" w:cs="Arial"/>
          <w:sz w:val="22"/>
          <w:szCs w:val="22"/>
        </w:rPr>
        <w:t xml:space="preserve"> EJ, Lewis JL, Divine KK. (2007) </w:t>
      </w:r>
      <w:proofErr w:type="spellStart"/>
      <w:r>
        <w:rPr>
          <w:rFonts w:ascii="Arial" w:hAnsi="Arial" w:cs="Arial"/>
          <w:sz w:val="22"/>
          <w:szCs w:val="22"/>
        </w:rPr>
        <w:t>Subchronic</w:t>
      </w:r>
      <w:proofErr w:type="spellEnd"/>
      <w:r>
        <w:rPr>
          <w:rFonts w:ascii="Arial" w:hAnsi="Arial" w:cs="Arial"/>
          <w:sz w:val="22"/>
          <w:szCs w:val="22"/>
        </w:rPr>
        <w:t xml:space="preserve"> Inhalation of Soluble Manganese Induces Expression of Hypoxia-associated </w:t>
      </w:r>
      <w:proofErr w:type="spellStart"/>
      <w:r>
        <w:rPr>
          <w:rFonts w:ascii="Arial" w:hAnsi="Arial" w:cs="Arial"/>
          <w:sz w:val="22"/>
          <w:szCs w:val="22"/>
        </w:rPr>
        <w:t>Angiogenic</w:t>
      </w:r>
      <w:proofErr w:type="spellEnd"/>
      <w:r>
        <w:rPr>
          <w:rFonts w:ascii="Arial" w:hAnsi="Arial" w:cs="Arial"/>
          <w:sz w:val="22"/>
          <w:szCs w:val="22"/>
        </w:rPr>
        <w:t xml:space="preserve"> Genes in Adult Mouse Lung. </w:t>
      </w:r>
      <w:proofErr w:type="spellStart"/>
      <w:r w:rsidRPr="00116D1A">
        <w:rPr>
          <w:rFonts w:ascii="Arial" w:hAnsi="Arial" w:cs="Arial"/>
          <w:i/>
          <w:sz w:val="22"/>
          <w:szCs w:val="22"/>
        </w:rPr>
        <w:t>Tox</w:t>
      </w:r>
      <w:proofErr w:type="spellEnd"/>
      <w:r w:rsidRPr="00116D1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6D1A">
        <w:rPr>
          <w:rFonts w:ascii="Arial" w:hAnsi="Arial" w:cs="Arial"/>
          <w:i/>
          <w:sz w:val="22"/>
          <w:szCs w:val="22"/>
        </w:rPr>
        <w:t>Appl</w:t>
      </w:r>
      <w:proofErr w:type="spellEnd"/>
      <w:r w:rsidRPr="00116D1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6D1A">
        <w:rPr>
          <w:rFonts w:ascii="Arial" w:hAnsi="Arial" w:cs="Arial"/>
          <w:i/>
          <w:sz w:val="22"/>
          <w:szCs w:val="22"/>
        </w:rPr>
        <w:t>Pharmacol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51675">
        <w:rPr>
          <w:rFonts w:ascii="Arial" w:hAnsi="Arial" w:cs="Arial"/>
          <w:sz w:val="22"/>
          <w:szCs w:val="22"/>
        </w:rPr>
        <w:t xml:space="preserve">221(2):148-57.  </w:t>
      </w:r>
    </w:p>
    <w:p w:rsidR="007A1269" w:rsidRPr="00410998" w:rsidRDefault="007A1269" w:rsidP="00E97C3E">
      <w:pPr>
        <w:widowControl/>
        <w:numPr>
          <w:ilvl w:val="0"/>
          <w:numId w:val="1"/>
        </w:numPr>
        <w:overflowPunct/>
        <w:autoSpaceDE/>
        <w:autoSpaceDN/>
        <w:adjustRightInd/>
        <w:ind w:left="360"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410998">
        <w:rPr>
          <w:rFonts w:ascii="Arial" w:hAnsi="Arial" w:cs="Arial"/>
          <w:sz w:val="22"/>
          <w:szCs w:val="22"/>
        </w:rPr>
        <w:t xml:space="preserve">Bornstein S., White R., </w:t>
      </w:r>
      <w:r w:rsidRPr="00410998">
        <w:rPr>
          <w:rFonts w:ascii="Arial" w:hAnsi="Arial" w:cs="Arial"/>
          <w:b/>
          <w:sz w:val="22"/>
          <w:szCs w:val="22"/>
        </w:rPr>
        <w:t>Malkoski SP</w:t>
      </w:r>
      <w:r w:rsidRPr="00410998">
        <w:rPr>
          <w:rFonts w:ascii="Arial" w:hAnsi="Arial" w:cs="Arial"/>
          <w:sz w:val="22"/>
          <w:szCs w:val="22"/>
        </w:rPr>
        <w:t xml:space="preserve">, Oka M, Han G, Cleaver T, </w:t>
      </w:r>
      <w:proofErr w:type="spellStart"/>
      <w:r w:rsidRPr="00410998">
        <w:rPr>
          <w:rFonts w:ascii="Arial" w:hAnsi="Arial" w:cs="Arial"/>
          <w:sz w:val="22"/>
          <w:szCs w:val="22"/>
        </w:rPr>
        <w:t>Reh</w:t>
      </w:r>
      <w:proofErr w:type="spellEnd"/>
      <w:r w:rsidRPr="00410998">
        <w:rPr>
          <w:rFonts w:ascii="Arial" w:hAnsi="Arial" w:cs="Arial"/>
          <w:sz w:val="22"/>
          <w:szCs w:val="22"/>
        </w:rPr>
        <w:t xml:space="preserve"> D, Anderson P, Gross N, Olson S, Deng C, Lu S,  Wang XJ. </w:t>
      </w:r>
      <w:r>
        <w:rPr>
          <w:rFonts w:ascii="Arial" w:hAnsi="Arial" w:cs="Arial"/>
          <w:sz w:val="22"/>
          <w:szCs w:val="22"/>
        </w:rPr>
        <w:t xml:space="preserve">(2009) </w:t>
      </w:r>
      <w:r w:rsidRPr="00410998">
        <w:rPr>
          <w:rFonts w:ascii="Arial" w:hAnsi="Arial" w:cs="Arial"/>
          <w:sz w:val="22"/>
          <w:szCs w:val="22"/>
        </w:rPr>
        <w:t xml:space="preserve">Smad4 Loss in Mice Causes Spontaneous Head and Neck Cancer with Increased Genomic Instability and Inflammation. </w:t>
      </w:r>
      <w:r w:rsidRPr="007A1269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7A1269">
        <w:rPr>
          <w:rFonts w:ascii="Arial" w:hAnsi="Arial" w:cs="Arial"/>
          <w:i/>
          <w:sz w:val="22"/>
          <w:szCs w:val="22"/>
        </w:rPr>
        <w:t>Clin</w:t>
      </w:r>
      <w:proofErr w:type="spellEnd"/>
      <w:r w:rsidRPr="007A1269">
        <w:rPr>
          <w:rFonts w:ascii="Arial" w:hAnsi="Arial" w:cs="Arial"/>
          <w:i/>
          <w:sz w:val="22"/>
          <w:szCs w:val="22"/>
        </w:rPr>
        <w:t xml:space="preserve"> Invest</w:t>
      </w:r>
      <w:r w:rsidRPr="00410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119(11):3408-3419</w:t>
      </w:r>
      <w:r w:rsidRPr="00410998">
        <w:rPr>
          <w:rFonts w:ascii="Arial" w:hAnsi="Arial" w:cs="Arial"/>
          <w:sz w:val="22"/>
          <w:szCs w:val="22"/>
        </w:rPr>
        <w:t>.</w:t>
      </w:r>
    </w:p>
    <w:p w:rsidR="007024D0" w:rsidRDefault="00172029" w:rsidP="00E97C3E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r w:rsidRPr="00E97C3E">
        <w:rPr>
          <w:rFonts w:ascii="Arial" w:hAnsi="Arial" w:cs="Arial"/>
          <w:b/>
          <w:sz w:val="22"/>
          <w:szCs w:val="22"/>
        </w:rPr>
        <w:t>Malkoski SP</w:t>
      </w:r>
      <w:r w:rsidRPr="00E97C3E">
        <w:rPr>
          <w:rFonts w:ascii="Arial" w:hAnsi="Arial" w:cs="Arial"/>
          <w:sz w:val="22"/>
          <w:szCs w:val="22"/>
        </w:rPr>
        <w:t xml:space="preserve">, </w:t>
      </w:r>
      <w:r w:rsidR="009C2A58" w:rsidRPr="00E97C3E">
        <w:rPr>
          <w:rFonts w:ascii="Arial" w:hAnsi="Arial" w:cs="Arial"/>
          <w:sz w:val="22"/>
          <w:szCs w:val="22"/>
        </w:rPr>
        <w:t xml:space="preserve">Cleaver TL, </w:t>
      </w:r>
      <w:r w:rsidRPr="00E97C3E">
        <w:rPr>
          <w:rFonts w:ascii="Arial" w:hAnsi="Arial" w:cs="Arial"/>
          <w:sz w:val="22"/>
          <w:szCs w:val="22"/>
        </w:rPr>
        <w:t>Lu SL</w:t>
      </w:r>
      <w:r w:rsidR="009C2A58" w:rsidRPr="00E97C3E">
        <w:rPr>
          <w:rFonts w:ascii="Arial" w:hAnsi="Arial" w:cs="Arial"/>
          <w:sz w:val="22"/>
          <w:szCs w:val="22"/>
        </w:rPr>
        <w:t xml:space="preserve">, </w:t>
      </w:r>
      <w:r w:rsidRPr="00E97C3E">
        <w:rPr>
          <w:rFonts w:ascii="Arial" w:hAnsi="Arial" w:cs="Arial"/>
          <w:sz w:val="22"/>
          <w:szCs w:val="22"/>
        </w:rPr>
        <w:t>Lighthall JG, Wang XJ. (20</w:t>
      </w:r>
      <w:r w:rsidR="009C2A58" w:rsidRPr="00E97C3E">
        <w:rPr>
          <w:rFonts w:ascii="Arial" w:hAnsi="Arial" w:cs="Arial"/>
          <w:sz w:val="22"/>
          <w:szCs w:val="22"/>
        </w:rPr>
        <w:t>10</w:t>
      </w:r>
      <w:r w:rsidRPr="00E97C3E">
        <w:rPr>
          <w:rFonts w:ascii="Arial" w:hAnsi="Arial" w:cs="Arial"/>
          <w:sz w:val="22"/>
          <w:szCs w:val="22"/>
        </w:rPr>
        <w:t xml:space="preserve">) </w:t>
      </w:r>
      <w:r w:rsidR="009C2A58" w:rsidRPr="00E97C3E">
        <w:rPr>
          <w:rFonts w:ascii="Arial" w:hAnsi="Arial" w:cs="Arial"/>
          <w:sz w:val="22"/>
          <w:szCs w:val="22"/>
        </w:rPr>
        <w:t xml:space="preserve">Keratin promoter based gene manipulation in the murine conducting airway </w:t>
      </w:r>
      <w:proofErr w:type="spellStart"/>
      <w:r w:rsidR="00E97C3E">
        <w:rPr>
          <w:rFonts w:ascii="Arial" w:hAnsi="Arial" w:cs="Arial"/>
          <w:i/>
          <w:sz w:val="22"/>
          <w:szCs w:val="22"/>
        </w:rPr>
        <w:t>Int</w:t>
      </w:r>
      <w:proofErr w:type="spellEnd"/>
      <w:r w:rsidR="00E97C3E">
        <w:rPr>
          <w:rFonts w:ascii="Arial" w:hAnsi="Arial" w:cs="Arial"/>
          <w:i/>
          <w:sz w:val="22"/>
          <w:szCs w:val="22"/>
        </w:rPr>
        <w:t xml:space="preserve"> J </w:t>
      </w:r>
      <w:proofErr w:type="spellStart"/>
      <w:r w:rsidR="00E97C3E">
        <w:rPr>
          <w:rFonts w:ascii="Arial" w:hAnsi="Arial" w:cs="Arial"/>
          <w:i/>
          <w:sz w:val="22"/>
          <w:szCs w:val="22"/>
        </w:rPr>
        <w:t>Biol</w:t>
      </w:r>
      <w:proofErr w:type="spellEnd"/>
      <w:r w:rsidR="00E97C3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E97C3E">
        <w:rPr>
          <w:rFonts w:ascii="Arial" w:hAnsi="Arial" w:cs="Arial"/>
          <w:i/>
          <w:sz w:val="22"/>
          <w:szCs w:val="22"/>
        </w:rPr>
        <w:t>Sci</w:t>
      </w:r>
      <w:proofErr w:type="spellEnd"/>
      <w:r w:rsidR="00E97C3E">
        <w:rPr>
          <w:rFonts w:ascii="Arial" w:hAnsi="Arial" w:cs="Arial"/>
          <w:sz w:val="22"/>
          <w:szCs w:val="22"/>
        </w:rPr>
        <w:t xml:space="preserve">  6</w:t>
      </w:r>
      <w:proofErr w:type="gramEnd"/>
      <w:r w:rsidR="00E97C3E">
        <w:rPr>
          <w:rFonts w:ascii="Arial" w:hAnsi="Arial" w:cs="Arial"/>
          <w:sz w:val="22"/>
          <w:szCs w:val="22"/>
        </w:rPr>
        <w:t xml:space="preserve">(1):68-79.  </w:t>
      </w:r>
    </w:p>
    <w:p w:rsidR="00352B45" w:rsidRDefault="00352B45" w:rsidP="00352B45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White RA, </w:t>
      </w:r>
      <w:r w:rsidRPr="00352B45">
        <w:rPr>
          <w:rFonts w:ascii="Arial" w:hAnsi="Arial" w:cs="Arial"/>
          <w:b/>
          <w:sz w:val="22"/>
          <w:szCs w:val="22"/>
        </w:rPr>
        <w:t>Malkoski SP</w:t>
      </w:r>
      <w:r>
        <w:rPr>
          <w:rFonts w:ascii="Arial" w:hAnsi="Arial" w:cs="Arial"/>
          <w:sz w:val="22"/>
          <w:szCs w:val="22"/>
        </w:rPr>
        <w:t xml:space="preserve">, Wang XJ. (2010) </w:t>
      </w:r>
      <w:proofErr w:type="spellStart"/>
      <w:r>
        <w:rPr>
          <w:rFonts w:ascii="Arial" w:hAnsi="Arial" w:cs="Arial"/>
          <w:sz w:val="22"/>
          <w:szCs w:val="22"/>
        </w:rPr>
        <w:t>TGFbeta</w:t>
      </w:r>
      <w:proofErr w:type="spellEnd"/>
      <w:r>
        <w:rPr>
          <w:rFonts w:ascii="Arial" w:hAnsi="Arial" w:cs="Arial"/>
          <w:sz w:val="22"/>
          <w:szCs w:val="22"/>
        </w:rPr>
        <w:t xml:space="preserve"> signaling in head and neck squamous cell carcinoma</w:t>
      </w:r>
      <w:r w:rsidR="0095051F">
        <w:rPr>
          <w:rFonts w:ascii="Arial" w:hAnsi="Arial" w:cs="Arial"/>
          <w:sz w:val="22"/>
          <w:szCs w:val="22"/>
        </w:rPr>
        <w:t xml:space="preserve"> (review)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Oncogene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E65DA">
        <w:rPr>
          <w:rFonts w:ascii="Arial" w:hAnsi="Arial" w:cs="Arial"/>
          <w:sz w:val="22"/>
          <w:szCs w:val="22"/>
        </w:rPr>
        <w:t xml:space="preserve">29(40):5437-46. </w:t>
      </w:r>
    </w:p>
    <w:p w:rsidR="00407951" w:rsidRDefault="00352B45" w:rsidP="00352B45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 Y, Liu J, Hang G, Lu SL, Wang SY, </w:t>
      </w:r>
      <w:r w:rsidRPr="00352B45">
        <w:rPr>
          <w:rFonts w:ascii="Arial" w:hAnsi="Arial" w:cs="Arial"/>
          <w:b/>
          <w:sz w:val="22"/>
          <w:szCs w:val="22"/>
        </w:rPr>
        <w:t>Malkoski S</w:t>
      </w:r>
      <w:r>
        <w:rPr>
          <w:rFonts w:ascii="Arial" w:hAnsi="Arial" w:cs="Arial"/>
          <w:sz w:val="22"/>
          <w:szCs w:val="22"/>
        </w:rPr>
        <w:t xml:space="preserve">, Tan AC, Deng C, Wang XJ, Zhang Q. (2010) </w:t>
      </w:r>
      <w:proofErr w:type="spellStart"/>
      <w:r>
        <w:rPr>
          <w:rFonts w:ascii="Arial" w:hAnsi="Arial" w:cs="Arial"/>
          <w:sz w:val="22"/>
          <w:szCs w:val="22"/>
        </w:rPr>
        <w:t>Redox</w:t>
      </w:r>
      <w:proofErr w:type="spellEnd"/>
      <w:r>
        <w:rPr>
          <w:rFonts w:ascii="Arial" w:hAnsi="Arial" w:cs="Arial"/>
          <w:sz w:val="22"/>
          <w:szCs w:val="22"/>
        </w:rPr>
        <w:t xml:space="preserve">-dependent Brca1 transcriptional regulation by an NADH-sensor CtBP1. </w:t>
      </w:r>
      <w:proofErr w:type="spellStart"/>
      <w:r>
        <w:rPr>
          <w:rFonts w:ascii="Arial" w:hAnsi="Arial" w:cs="Arial"/>
          <w:sz w:val="22"/>
          <w:szCs w:val="22"/>
        </w:rPr>
        <w:t>Oncogene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07951">
        <w:rPr>
          <w:rFonts w:ascii="Arial" w:hAnsi="Arial" w:cs="Arial"/>
          <w:sz w:val="22"/>
          <w:szCs w:val="22"/>
        </w:rPr>
        <w:t>29(50)</w:t>
      </w:r>
      <w:r w:rsidR="0095051F">
        <w:rPr>
          <w:rFonts w:ascii="Arial" w:hAnsi="Arial" w:cs="Arial"/>
          <w:sz w:val="22"/>
          <w:szCs w:val="22"/>
        </w:rPr>
        <w:t>:</w:t>
      </w:r>
      <w:r w:rsidR="00407951">
        <w:rPr>
          <w:rFonts w:ascii="Arial" w:hAnsi="Arial" w:cs="Arial"/>
          <w:sz w:val="22"/>
          <w:szCs w:val="22"/>
        </w:rPr>
        <w:t>6603-8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D7C20" w:rsidRPr="0095051F" w:rsidRDefault="00407951" w:rsidP="00DD7C20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 D, </w:t>
      </w:r>
      <w:proofErr w:type="spellStart"/>
      <w:r>
        <w:rPr>
          <w:rFonts w:ascii="Arial" w:hAnsi="Arial" w:cs="Arial"/>
          <w:sz w:val="22"/>
          <w:szCs w:val="22"/>
        </w:rPr>
        <w:t>Garat</w:t>
      </w:r>
      <w:proofErr w:type="spellEnd"/>
      <w:r>
        <w:rPr>
          <w:rFonts w:ascii="Arial" w:hAnsi="Arial" w:cs="Arial"/>
          <w:sz w:val="22"/>
          <w:szCs w:val="22"/>
        </w:rPr>
        <w:t xml:space="preserve"> C, West J, </w:t>
      </w:r>
      <w:proofErr w:type="spellStart"/>
      <w:r>
        <w:rPr>
          <w:rFonts w:ascii="Arial" w:hAnsi="Arial" w:cs="Arial"/>
          <w:sz w:val="22"/>
          <w:szCs w:val="22"/>
        </w:rPr>
        <w:t>Throrn</w:t>
      </w:r>
      <w:proofErr w:type="spellEnd"/>
      <w:r>
        <w:rPr>
          <w:rFonts w:ascii="Arial" w:hAnsi="Arial" w:cs="Arial"/>
          <w:sz w:val="22"/>
          <w:szCs w:val="22"/>
        </w:rPr>
        <w:t xml:space="preserve"> N, Chow K, Cleaver T, Sullivan T, Torchia E, Childs C, Shade T, Lara A, </w:t>
      </w:r>
      <w:proofErr w:type="spellStart"/>
      <w:r>
        <w:rPr>
          <w:rFonts w:ascii="Arial" w:hAnsi="Arial" w:cs="Arial"/>
          <w:sz w:val="22"/>
          <w:szCs w:val="22"/>
        </w:rPr>
        <w:t>Klemm</w:t>
      </w:r>
      <w:proofErr w:type="spellEnd"/>
      <w:r>
        <w:rPr>
          <w:rFonts w:ascii="Arial" w:hAnsi="Arial" w:cs="Arial"/>
          <w:sz w:val="22"/>
          <w:szCs w:val="22"/>
        </w:rPr>
        <w:t xml:space="preserve"> D, </w:t>
      </w:r>
      <w:proofErr w:type="spellStart"/>
      <w:r>
        <w:rPr>
          <w:rFonts w:ascii="Arial" w:hAnsi="Arial" w:cs="Arial"/>
          <w:sz w:val="22"/>
          <w:szCs w:val="22"/>
        </w:rPr>
        <w:t>Nozik</w:t>
      </w:r>
      <w:proofErr w:type="spellEnd"/>
      <w:r>
        <w:rPr>
          <w:rFonts w:ascii="Arial" w:hAnsi="Arial" w:cs="Arial"/>
          <w:sz w:val="22"/>
          <w:szCs w:val="22"/>
        </w:rPr>
        <w:t xml:space="preserve">-Grayck E, </w:t>
      </w:r>
      <w:r w:rsidRPr="009865B4">
        <w:rPr>
          <w:rFonts w:ascii="Arial" w:hAnsi="Arial" w:cs="Arial"/>
          <w:b/>
          <w:sz w:val="22"/>
          <w:szCs w:val="22"/>
        </w:rPr>
        <w:t>Malkoski S</w:t>
      </w:r>
      <w:r>
        <w:rPr>
          <w:rFonts w:ascii="Arial" w:hAnsi="Arial" w:cs="Arial"/>
          <w:sz w:val="22"/>
          <w:szCs w:val="22"/>
        </w:rPr>
        <w:t>, Rojas M, Wagner DH, Majka SM</w:t>
      </w:r>
      <w:r w:rsidR="009865B4">
        <w:rPr>
          <w:rFonts w:ascii="Arial" w:hAnsi="Arial" w:cs="Arial"/>
          <w:sz w:val="22"/>
          <w:szCs w:val="22"/>
        </w:rPr>
        <w:t>. (2011)</w:t>
      </w:r>
      <w:r w:rsidRPr="00407951">
        <w:rPr>
          <w:rFonts w:ascii="Arial" w:hAnsi="Arial" w:cs="Arial"/>
          <w:sz w:val="22"/>
          <w:szCs w:val="22"/>
        </w:rPr>
        <w:t xml:space="preserve"> </w:t>
      </w:r>
      <w:r w:rsidR="00352B45" w:rsidRPr="00407951">
        <w:rPr>
          <w:rFonts w:ascii="Arial" w:hAnsi="Arial" w:cs="Arial"/>
          <w:sz w:val="22"/>
          <w:szCs w:val="22"/>
        </w:rPr>
        <w:t xml:space="preserve"> </w:t>
      </w:r>
      <w:r w:rsidR="009865B4">
        <w:rPr>
          <w:rFonts w:ascii="Arial" w:hAnsi="Arial" w:cs="Arial"/>
          <w:sz w:val="22"/>
          <w:szCs w:val="22"/>
        </w:rPr>
        <w:t xml:space="preserve">Administered lung </w:t>
      </w:r>
      <w:proofErr w:type="spellStart"/>
      <w:r w:rsidR="009865B4">
        <w:rPr>
          <w:rFonts w:ascii="Arial" w:hAnsi="Arial" w:cs="Arial"/>
          <w:sz w:val="22"/>
          <w:szCs w:val="22"/>
        </w:rPr>
        <w:t>mesenchymal</w:t>
      </w:r>
      <w:proofErr w:type="spellEnd"/>
      <w:r w:rsidR="009865B4">
        <w:rPr>
          <w:rFonts w:ascii="Arial" w:hAnsi="Arial" w:cs="Arial"/>
          <w:sz w:val="22"/>
          <w:szCs w:val="22"/>
        </w:rPr>
        <w:t xml:space="preserve"> stem cell attenuate </w:t>
      </w:r>
      <w:proofErr w:type="spellStart"/>
      <w:r w:rsidR="009865B4">
        <w:rPr>
          <w:rFonts w:ascii="Arial" w:hAnsi="Arial" w:cs="Arial"/>
          <w:sz w:val="22"/>
          <w:szCs w:val="22"/>
        </w:rPr>
        <w:t>bleomycin</w:t>
      </w:r>
      <w:proofErr w:type="spellEnd"/>
      <w:r w:rsidR="009865B4">
        <w:rPr>
          <w:rFonts w:ascii="Arial" w:hAnsi="Arial" w:cs="Arial"/>
          <w:sz w:val="22"/>
          <w:szCs w:val="22"/>
        </w:rPr>
        <w:t xml:space="preserve"> induced pulmonary fibrosis while endogenous cells are compromised.  Stem Cells </w:t>
      </w:r>
      <w:r w:rsidR="0095051F">
        <w:rPr>
          <w:rFonts w:ascii="Arial" w:hAnsi="Arial" w:cs="Arial"/>
          <w:sz w:val="22"/>
          <w:szCs w:val="22"/>
        </w:rPr>
        <w:t>29(4):725-35</w:t>
      </w:r>
      <w:r w:rsidR="009865B4" w:rsidRPr="0095051F">
        <w:rPr>
          <w:rFonts w:ascii="Arial" w:hAnsi="Arial" w:cs="Arial"/>
          <w:sz w:val="22"/>
          <w:szCs w:val="22"/>
        </w:rPr>
        <w:t xml:space="preserve">. </w:t>
      </w:r>
    </w:p>
    <w:p w:rsidR="0095051F" w:rsidRPr="0095051F" w:rsidRDefault="00DD7C20" w:rsidP="0095051F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r w:rsidRPr="0095051F">
        <w:rPr>
          <w:rFonts w:ascii="Arial" w:hAnsi="Arial" w:cs="Arial"/>
          <w:sz w:val="22"/>
          <w:szCs w:val="22"/>
        </w:rPr>
        <w:t xml:space="preserve">Mitra D, </w:t>
      </w:r>
      <w:r w:rsidRPr="0095051F">
        <w:rPr>
          <w:rFonts w:ascii="Arial" w:hAnsi="Arial" w:cs="Arial"/>
          <w:b/>
          <w:sz w:val="22"/>
          <w:szCs w:val="22"/>
        </w:rPr>
        <w:t>Malkoski SP</w:t>
      </w:r>
      <w:r w:rsidRPr="0095051F">
        <w:rPr>
          <w:rFonts w:ascii="Arial" w:hAnsi="Arial" w:cs="Arial"/>
          <w:sz w:val="22"/>
          <w:szCs w:val="22"/>
        </w:rPr>
        <w:t>, Wang XJ (2011) Cancer stem cells in head and neck cancer</w:t>
      </w:r>
      <w:r w:rsidR="0095051F" w:rsidRPr="0095051F">
        <w:rPr>
          <w:rFonts w:ascii="Arial" w:hAnsi="Arial" w:cs="Arial"/>
          <w:sz w:val="22"/>
          <w:szCs w:val="22"/>
        </w:rPr>
        <w:t xml:space="preserve"> (review)</w:t>
      </w:r>
      <w:r w:rsidRPr="0095051F">
        <w:rPr>
          <w:rFonts w:ascii="Arial" w:hAnsi="Arial" w:cs="Arial"/>
          <w:sz w:val="22"/>
          <w:szCs w:val="22"/>
        </w:rPr>
        <w:t xml:space="preserve">. Cancers </w:t>
      </w:r>
      <w:r w:rsidR="0095051F" w:rsidRPr="0095051F">
        <w:rPr>
          <w:rFonts w:ascii="Arial" w:hAnsi="Arial" w:cs="Arial"/>
          <w:sz w:val="22"/>
          <w:szCs w:val="22"/>
        </w:rPr>
        <w:t>3(1)</w:t>
      </w:r>
      <w:r w:rsidR="0095051F">
        <w:rPr>
          <w:rFonts w:ascii="Arial" w:hAnsi="Arial" w:cs="Arial"/>
          <w:sz w:val="22"/>
          <w:szCs w:val="22"/>
        </w:rPr>
        <w:t>:</w:t>
      </w:r>
      <w:r w:rsidR="0095051F" w:rsidRPr="0095051F">
        <w:rPr>
          <w:rFonts w:ascii="Arial" w:hAnsi="Arial" w:cs="Arial"/>
          <w:sz w:val="22"/>
          <w:szCs w:val="22"/>
        </w:rPr>
        <w:t xml:space="preserve">415-27.  </w:t>
      </w:r>
    </w:p>
    <w:p w:rsidR="0095051F" w:rsidRDefault="0095051F" w:rsidP="0095051F">
      <w:pPr>
        <w:keepNext/>
        <w:numPr>
          <w:ilvl w:val="0"/>
          <w:numId w:val="1"/>
        </w:num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 Y, Deng H, Liu J, Han G, </w:t>
      </w:r>
      <w:r w:rsidRPr="0095051F">
        <w:rPr>
          <w:rFonts w:ascii="Arial" w:hAnsi="Arial" w:cs="Arial"/>
          <w:b/>
          <w:sz w:val="22"/>
          <w:szCs w:val="22"/>
        </w:rPr>
        <w:t>Malkoski S</w:t>
      </w:r>
      <w:r>
        <w:rPr>
          <w:rFonts w:ascii="Arial" w:hAnsi="Arial" w:cs="Arial"/>
          <w:sz w:val="22"/>
          <w:szCs w:val="22"/>
        </w:rPr>
        <w:t xml:space="preserve">, Liu B, Zhao </w:t>
      </w:r>
      <w:r w:rsidRPr="0095051F">
        <w:rPr>
          <w:rFonts w:ascii="Arial" w:hAnsi="Arial" w:cs="Arial"/>
          <w:sz w:val="22"/>
          <w:szCs w:val="22"/>
        </w:rPr>
        <w:t>R,</w:t>
      </w:r>
      <w:r>
        <w:rPr>
          <w:rFonts w:ascii="Arial" w:hAnsi="Arial" w:cs="Arial"/>
          <w:sz w:val="22"/>
          <w:szCs w:val="22"/>
        </w:rPr>
        <w:t xml:space="preserve"> Wang XJ, </w:t>
      </w:r>
      <w:r w:rsidRPr="0095051F">
        <w:rPr>
          <w:rFonts w:ascii="Arial" w:hAnsi="Arial" w:cs="Arial"/>
          <w:sz w:val="22"/>
          <w:szCs w:val="22"/>
        </w:rPr>
        <w:t>Zhang</w:t>
      </w:r>
      <w:r>
        <w:rPr>
          <w:rFonts w:ascii="Arial" w:hAnsi="Arial" w:cs="Arial"/>
          <w:sz w:val="22"/>
          <w:szCs w:val="22"/>
        </w:rPr>
        <w:t xml:space="preserve"> Q. (2011) Transcriptional Down-Regulation of Brca1 and E-</w:t>
      </w:r>
      <w:proofErr w:type="spellStart"/>
      <w:r>
        <w:rPr>
          <w:rFonts w:ascii="Arial" w:hAnsi="Arial" w:cs="Arial"/>
          <w:sz w:val="22"/>
          <w:szCs w:val="22"/>
        </w:rPr>
        <w:t>cadherin</w:t>
      </w:r>
      <w:proofErr w:type="spellEnd"/>
      <w:r>
        <w:rPr>
          <w:rFonts w:ascii="Arial" w:hAnsi="Arial" w:cs="Arial"/>
          <w:sz w:val="22"/>
          <w:szCs w:val="22"/>
        </w:rPr>
        <w:t xml:space="preserve"> by CtBP1 in Breast Cancer.  Molecular Carcinogenesis (in press). </w:t>
      </w:r>
    </w:p>
    <w:p w:rsidR="00E97C3E" w:rsidRPr="00E97C3E" w:rsidRDefault="00E97C3E" w:rsidP="00E97C3E">
      <w:pPr>
        <w:keepNext/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7024D0" w:rsidRPr="00986562" w:rsidRDefault="007024D0" w:rsidP="007024D0">
      <w:pPr>
        <w:keepNext/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986562">
        <w:rPr>
          <w:rFonts w:ascii="Arial" w:hAnsi="Arial" w:cs="Arial"/>
          <w:b/>
          <w:sz w:val="22"/>
          <w:szCs w:val="22"/>
        </w:rPr>
        <w:t>BOOK CHAPTER</w:t>
      </w:r>
      <w:r w:rsidR="007A1269">
        <w:rPr>
          <w:rFonts w:ascii="Arial" w:hAnsi="Arial" w:cs="Arial"/>
          <w:b/>
          <w:sz w:val="22"/>
          <w:szCs w:val="22"/>
        </w:rPr>
        <w:t>S</w:t>
      </w:r>
    </w:p>
    <w:p w:rsidR="00E97C3E" w:rsidRPr="00E97C3E" w:rsidRDefault="00EA3432" w:rsidP="00EC7E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nl-NL"/>
        </w:rPr>
      </w:pPr>
      <w:r w:rsidRPr="00E97C3E">
        <w:rPr>
          <w:rFonts w:ascii="Arial" w:hAnsi="Arial" w:cs="Arial"/>
          <w:b/>
          <w:sz w:val="22"/>
          <w:szCs w:val="22"/>
        </w:rPr>
        <w:t>Malkoski SP,</w:t>
      </w:r>
      <w:r w:rsidRPr="00E97C3E">
        <w:rPr>
          <w:rFonts w:ascii="Arial" w:hAnsi="Arial" w:cs="Arial"/>
          <w:sz w:val="22"/>
          <w:szCs w:val="22"/>
        </w:rPr>
        <w:t xml:space="preserve"> </w:t>
      </w:r>
      <w:r w:rsidR="00986562" w:rsidRPr="00E97C3E">
        <w:rPr>
          <w:rFonts w:ascii="Arial" w:hAnsi="Arial" w:cs="Arial"/>
          <w:sz w:val="22"/>
          <w:szCs w:val="22"/>
        </w:rPr>
        <w:t>Lighthall JG</w:t>
      </w:r>
      <w:r w:rsidRPr="00E97C3E">
        <w:rPr>
          <w:rFonts w:ascii="Arial" w:hAnsi="Arial" w:cs="Arial"/>
          <w:sz w:val="22"/>
          <w:szCs w:val="22"/>
        </w:rPr>
        <w:t xml:space="preserve">, </w:t>
      </w:r>
      <w:r w:rsidR="00986562" w:rsidRPr="00E97C3E">
        <w:rPr>
          <w:rFonts w:ascii="Arial" w:hAnsi="Arial" w:cs="Arial"/>
          <w:sz w:val="22"/>
          <w:szCs w:val="22"/>
        </w:rPr>
        <w:t>Wang XJ.</w:t>
      </w:r>
      <w:r w:rsidR="0000379C" w:rsidRPr="00E97C3E">
        <w:rPr>
          <w:rFonts w:ascii="Arial" w:hAnsi="Arial" w:cs="Arial"/>
          <w:sz w:val="22"/>
          <w:szCs w:val="22"/>
        </w:rPr>
        <w:t xml:space="preserve"> (20</w:t>
      </w:r>
      <w:r w:rsidR="007A1269" w:rsidRPr="00E97C3E">
        <w:rPr>
          <w:rFonts w:ascii="Arial" w:hAnsi="Arial" w:cs="Arial"/>
          <w:sz w:val="22"/>
          <w:szCs w:val="22"/>
        </w:rPr>
        <w:t>10</w:t>
      </w:r>
      <w:r w:rsidR="00986562" w:rsidRPr="00E97C3E">
        <w:rPr>
          <w:rFonts w:ascii="Arial" w:hAnsi="Arial" w:cs="Arial"/>
          <w:sz w:val="22"/>
          <w:szCs w:val="22"/>
        </w:rPr>
        <w:t xml:space="preserve">) </w:t>
      </w:r>
      <w:r w:rsidR="007024D0" w:rsidRPr="00E97C3E">
        <w:rPr>
          <w:rFonts w:ascii="Arial" w:hAnsi="Arial" w:cs="Arial"/>
          <w:sz w:val="22"/>
          <w:szCs w:val="22"/>
        </w:rPr>
        <w:t>TGF</w:t>
      </w:r>
      <w:r w:rsidR="007024D0" w:rsidRPr="007024D0">
        <w:sym w:font="Symbol" w:char="F062"/>
      </w:r>
      <w:r w:rsidR="007024D0" w:rsidRPr="00E97C3E">
        <w:rPr>
          <w:rFonts w:ascii="Arial" w:hAnsi="Arial" w:cs="Arial"/>
          <w:sz w:val="22"/>
          <w:szCs w:val="22"/>
        </w:rPr>
        <w:t xml:space="preserve"> Signaling in Head and Neck Cancer Development and Metastases</w:t>
      </w:r>
      <w:r w:rsidR="00986562" w:rsidRPr="00E97C3E">
        <w:rPr>
          <w:rFonts w:ascii="Arial" w:hAnsi="Arial" w:cs="Arial"/>
          <w:sz w:val="22"/>
          <w:szCs w:val="22"/>
        </w:rPr>
        <w:t xml:space="preserve"> in </w:t>
      </w:r>
      <w:r w:rsidR="00986562" w:rsidRPr="00E97C3E">
        <w:rPr>
          <w:rFonts w:ascii="Arial" w:hAnsi="Arial" w:cs="Arial"/>
          <w:i/>
          <w:sz w:val="22"/>
          <w:szCs w:val="22"/>
        </w:rPr>
        <w:t>Oral Cancer Metastasis</w:t>
      </w:r>
      <w:r w:rsidR="00986562" w:rsidRPr="00E97C3E">
        <w:rPr>
          <w:rFonts w:ascii="Arial" w:hAnsi="Arial" w:cs="Arial"/>
          <w:sz w:val="22"/>
          <w:szCs w:val="22"/>
        </w:rPr>
        <w:t xml:space="preserve">, editor: Jeffery Myers.   </w:t>
      </w:r>
    </w:p>
    <w:p w:rsidR="00EC7E3F" w:rsidRPr="00E97C3E" w:rsidRDefault="007A1269" w:rsidP="00E97C3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nl-NL"/>
        </w:rPr>
      </w:pPr>
      <w:r w:rsidRPr="00E97C3E">
        <w:rPr>
          <w:rFonts w:ascii="Arial" w:hAnsi="Arial" w:cs="Arial"/>
          <w:sz w:val="22"/>
          <w:szCs w:val="22"/>
          <w:lang w:val="nl-NL"/>
        </w:rPr>
        <w:t xml:space="preserve">van den Brekel MWM, Zurr CL, </w:t>
      </w:r>
      <w:r w:rsidRPr="00E97C3E">
        <w:rPr>
          <w:rFonts w:ascii="Arial" w:hAnsi="Arial" w:cs="Arial"/>
          <w:b/>
          <w:sz w:val="22"/>
          <w:szCs w:val="22"/>
          <w:lang w:val="nl-NL"/>
        </w:rPr>
        <w:t>Malkoski SP</w:t>
      </w:r>
      <w:r w:rsidRPr="00E97C3E">
        <w:rPr>
          <w:rFonts w:ascii="Arial" w:hAnsi="Arial" w:cs="Arial"/>
          <w:sz w:val="22"/>
          <w:szCs w:val="22"/>
          <w:lang w:val="nl-NL"/>
        </w:rPr>
        <w:t xml:space="preserve">, Wang XJ (2010)  </w:t>
      </w:r>
      <w:r w:rsidRPr="00E97C3E">
        <w:rPr>
          <w:rFonts w:ascii="Arial" w:hAnsi="Arial" w:cs="Arial"/>
          <w:sz w:val="22"/>
          <w:szCs w:val="22"/>
        </w:rPr>
        <w:t>Preclinical Models of Head and Neck Squamous Cell Carcinoma</w:t>
      </w:r>
      <w:r w:rsidR="00EC7E3F" w:rsidRPr="00E97C3E">
        <w:rPr>
          <w:rFonts w:ascii="Arial" w:hAnsi="Arial" w:cs="Arial"/>
          <w:sz w:val="22"/>
          <w:szCs w:val="22"/>
        </w:rPr>
        <w:t xml:space="preserve"> in </w:t>
      </w:r>
      <w:r w:rsidR="00EC7E3F" w:rsidRPr="00E97C3E">
        <w:rPr>
          <w:rFonts w:ascii="Arial" w:hAnsi="Arial" w:cs="Arial"/>
          <w:bCs/>
          <w:sz w:val="22"/>
          <w:szCs w:val="22"/>
        </w:rPr>
        <w:t xml:space="preserve">Head and Neck Cancer: Multimodality Management, </w:t>
      </w:r>
      <w:r w:rsidR="00EC7E3F" w:rsidRPr="00E97C3E">
        <w:rPr>
          <w:rFonts w:ascii="Arial" w:hAnsi="Arial" w:cs="Arial"/>
          <w:sz w:val="22"/>
          <w:szCs w:val="22"/>
        </w:rPr>
        <w:t>editor Jacques Bernier.</w:t>
      </w:r>
    </w:p>
    <w:p w:rsidR="007A1269" w:rsidRPr="007024D0" w:rsidRDefault="007A1269" w:rsidP="00986562">
      <w:pPr>
        <w:rPr>
          <w:rFonts w:ascii="Arial" w:hAnsi="Arial" w:cs="Arial"/>
          <w:sz w:val="22"/>
          <w:szCs w:val="22"/>
        </w:rPr>
      </w:pPr>
    </w:p>
    <w:p w:rsidR="00217E9D" w:rsidRPr="00116D1A" w:rsidRDefault="00217E9D" w:rsidP="00217E9D">
      <w:pPr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ABSTRACTS</w:t>
      </w:r>
      <w:r w:rsidR="002F04A1">
        <w:rPr>
          <w:rFonts w:ascii="Arial" w:hAnsi="Arial" w:cs="Arial"/>
          <w:b/>
          <w:sz w:val="22"/>
          <w:szCs w:val="22"/>
        </w:rPr>
        <w:t xml:space="preserve"> </w:t>
      </w:r>
    </w:p>
    <w:p w:rsidR="00217E9D" w:rsidRPr="00E50FAD" w:rsidRDefault="00217E9D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Malkoski SP</w:t>
      </w:r>
      <w:r w:rsidRPr="00E50FAD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50FAD">
            <w:rPr>
              <w:rFonts w:ascii="Arial" w:hAnsi="Arial" w:cs="Arial"/>
              <w:sz w:val="22"/>
              <w:szCs w:val="22"/>
            </w:rPr>
            <w:t>Bell</w:t>
          </w:r>
        </w:smartTag>
      </w:smartTag>
      <w:r w:rsidRPr="00E50FAD">
        <w:rPr>
          <w:rFonts w:ascii="Arial" w:hAnsi="Arial" w:cs="Arial"/>
          <w:sz w:val="22"/>
          <w:szCs w:val="22"/>
        </w:rPr>
        <w:t xml:space="preserve"> KL, Keeney, SG, Smoake, JA. Purification of 3’-5’ </w:t>
      </w:r>
      <w:proofErr w:type="spellStart"/>
      <w:smartTag w:uri="urn:schemas-microsoft-com:office:smarttags" w:element="place">
        <w:smartTag w:uri="urn:schemas-microsoft-com:office:smarttags" w:element="PlaceType">
          <w:r w:rsidRPr="00E50FAD">
            <w:rPr>
              <w:rFonts w:ascii="Arial" w:hAnsi="Arial" w:cs="Arial"/>
              <w:sz w:val="22"/>
              <w:szCs w:val="22"/>
            </w:rPr>
            <w:t>cAMP</w:t>
          </w:r>
        </w:smartTag>
        <w:proofErr w:type="spellEnd"/>
        <w:r w:rsidRPr="00E50FAD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smartTag w:uri="urn:schemas-microsoft-com:office:smarttags" w:element="PlaceName">
          <w:r w:rsidRPr="00E50FAD">
            <w:rPr>
              <w:rFonts w:ascii="Arial" w:hAnsi="Arial" w:cs="Arial"/>
              <w:sz w:val="22"/>
              <w:szCs w:val="22"/>
            </w:rPr>
            <w:t>phosphodiesterase</w:t>
          </w:r>
        </w:smartTag>
      </w:smartTag>
      <w:proofErr w:type="spellEnd"/>
      <w:r w:rsidRPr="00E50FAD">
        <w:rPr>
          <w:rFonts w:ascii="Arial" w:hAnsi="Arial" w:cs="Arial"/>
          <w:sz w:val="22"/>
          <w:szCs w:val="22"/>
        </w:rPr>
        <w:t xml:space="preserve"> from rat liver.  </w:t>
      </w:r>
      <w:r w:rsidRPr="00E50FAD">
        <w:rPr>
          <w:rFonts w:ascii="Arial" w:hAnsi="Arial" w:cs="Arial"/>
          <w:i/>
          <w:sz w:val="22"/>
          <w:szCs w:val="22"/>
        </w:rPr>
        <w:t>Tri-Beta Biological Honor Society Western Region Meeting</w:t>
      </w:r>
      <w:r w:rsidRPr="00E50FAD">
        <w:rPr>
          <w:rFonts w:ascii="Arial" w:hAnsi="Arial" w:cs="Arial"/>
          <w:sz w:val="22"/>
          <w:szCs w:val="22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E50FAD">
            <w:rPr>
              <w:rFonts w:ascii="Arial" w:hAnsi="Arial" w:cs="Arial"/>
              <w:sz w:val="22"/>
              <w:szCs w:val="22"/>
            </w:rPr>
            <w:t>Gunnison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E50FAD">
            <w:rPr>
              <w:rFonts w:ascii="Arial" w:hAnsi="Arial" w:cs="Arial"/>
              <w:sz w:val="22"/>
              <w:szCs w:val="22"/>
            </w:rPr>
            <w:t>CO</w:t>
          </w:r>
        </w:smartTag>
      </w:smartTag>
      <w:r w:rsidRPr="00E50FAD">
        <w:rPr>
          <w:rFonts w:ascii="Arial" w:hAnsi="Arial" w:cs="Arial"/>
          <w:sz w:val="22"/>
          <w:szCs w:val="22"/>
        </w:rPr>
        <w:t>, April 1992.</w:t>
      </w:r>
    </w:p>
    <w:p w:rsidR="00217E9D" w:rsidRPr="00E50FAD" w:rsidRDefault="00217E9D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Malkoski SP</w:t>
      </w:r>
      <w:r w:rsidRPr="00E50FA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E50FAD">
        <w:rPr>
          <w:rFonts w:ascii="Arial" w:hAnsi="Arial" w:cs="Arial"/>
          <w:sz w:val="22"/>
          <w:szCs w:val="22"/>
        </w:rPr>
        <w:t>Dorin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RI. Second messenger regulation of human corticotropin releasing hormone gene expression in placenta.</w:t>
      </w:r>
      <w:r w:rsidRPr="00E50FAD">
        <w:rPr>
          <w:rFonts w:ascii="Arial" w:hAnsi="Arial" w:cs="Arial"/>
          <w:i/>
          <w:sz w:val="22"/>
          <w:szCs w:val="22"/>
        </w:rPr>
        <w:t xml:space="preserve"> Medical Student Research Day; University of New Mexico School of Medicine</w:t>
      </w:r>
      <w:r w:rsidRPr="00E50FAD">
        <w:rPr>
          <w:rFonts w:ascii="Arial" w:hAnsi="Arial" w:cs="Arial"/>
          <w:sz w:val="22"/>
          <w:szCs w:val="22"/>
        </w:rPr>
        <w:t>, Albuquerque, NM, February 1994.</w:t>
      </w:r>
    </w:p>
    <w:p w:rsidR="00217E9D" w:rsidRPr="00E50FAD" w:rsidRDefault="00217E9D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lastRenderedPageBreak/>
        <w:t>Malkoski SP</w:t>
      </w:r>
      <w:r w:rsidRPr="00E50FA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50FAD">
        <w:rPr>
          <w:rFonts w:ascii="Arial" w:hAnsi="Arial" w:cs="Arial"/>
          <w:sz w:val="22"/>
          <w:szCs w:val="22"/>
        </w:rPr>
        <w:t>Handanos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CM, </w:t>
      </w:r>
      <w:proofErr w:type="spellStart"/>
      <w:r w:rsidRPr="00E50FAD">
        <w:rPr>
          <w:rFonts w:ascii="Arial" w:hAnsi="Arial" w:cs="Arial"/>
          <w:sz w:val="22"/>
          <w:szCs w:val="22"/>
        </w:rPr>
        <w:t>Dorin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RI. Localization of a negative glucocorticoid response element of human corticotropin releasing hormone gene. </w:t>
      </w:r>
      <w:r w:rsidRPr="00E50FAD">
        <w:rPr>
          <w:rFonts w:ascii="Arial" w:hAnsi="Arial" w:cs="Arial"/>
          <w:i/>
          <w:sz w:val="22"/>
          <w:szCs w:val="22"/>
        </w:rPr>
        <w:t>Tenth International Congress of Endocrinology</w:t>
      </w:r>
      <w:r w:rsidRPr="00E50FAD">
        <w:rPr>
          <w:rFonts w:ascii="Arial" w:hAnsi="Arial" w:cs="Arial"/>
          <w:sz w:val="22"/>
          <w:szCs w:val="22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E50FAD">
            <w:rPr>
              <w:rFonts w:ascii="Arial" w:hAnsi="Arial" w:cs="Arial"/>
              <w:sz w:val="22"/>
              <w:szCs w:val="22"/>
            </w:rPr>
            <w:t>San Francisco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E50FAD">
            <w:rPr>
              <w:rFonts w:ascii="Arial" w:hAnsi="Arial" w:cs="Arial"/>
              <w:sz w:val="22"/>
              <w:szCs w:val="22"/>
            </w:rPr>
            <w:t>CA</w:t>
          </w:r>
        </w:smartTag>
      </w:smartTag>
      <w:r w:rsidRPr="00E50FAD">
        <w:rPr>
          <w:rFonts w:ascii="Arial" w:hAnsi="Arial" w:cs="Arial"/>
          <w:sz w:val="22"/>
          <w:szCs w:val="22"/>
        </w:rPr>
        <w:t>, June 1996.</w:t>
      </w:r>
      <w:r w:rsidRPr="00E50FAD">
        <w:rPr>
          <w:rFonts w:ascii="Arial" w:hAnsi="Arial" w:cs="Arial"/>
          <w:b/>
          <w:sz w:val="22"/>
          <w:szCs w:val="22"/>
        </w:rPr>
        <w:t xml:space="preserve"> </w:t>
      </w:r>
    </w:p>
    <w:p w:rsidR="00217E9D" w:rsidRPr="00E50FAD" w:rsidRDefault="00217E9D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b/>
          <w:sz w:val="22"/>
          <w:szCs w:val="22"/>
        </w:rPr>
        <w:t>Malkoski SP</w:t>
      </w:r>
      <w:r w:rsidRPr="00E50FAD">
        <w:rPr>
          <w:rFonts w:ascii="Arial" w:hAnsi="Arial" w:cs="Arial"/>
          <w:sz w:val="22"/>
          <w:szCs w:val="22"/>
        </w:rPr>
        <w:t xml:space="preserve"> and Dorin RI. Glucocorticoid mediated repression of corticotropin releasing hormone gene expression: the role of glucocorticoid receptor </w:t>
      </w:r>
      <w:smartTag w:uri="urn:schemas-microsoft-com:office:smarttags" w:element="stockticker">
        <w:r w:rsidRPr="00E50FAD">
          <w:rPr>
            <w:rFonts w:ascii="Arial" w:hAnsi="Arial" w:cs="Arial"/>
            <w:sz w:val="22"/>
            <w:szCs w:val="22"/>
          </w:rPr>
          <w:t>DNA</w:t>
        </w:r>
      </w:smartTag>
      <w:r w:rsidRPr="00E50FAD">
        <w:rPr>
          <w:rFonts w:ascii="Arial" w:hAnsi="Arial" w:cs="Arial"/>
          <w:sz w:val="22"/>
          <w:szCs w:val="22"/>
        </w:rPr>
        <w:t xml:space="preserve"> binding. </w:t>
      </w:r>
      <w:smartTag w:uri="urn:schemas-microsoft-com:office:smarttags" w:element="country-region">
        <w:smartTag w:uri="urn:schemas-microsoft-com:office:smarttags" w:element="place">
          <w:r w:rsidRPr="00E50FAD">
            <w:rPr>
              <w:rFonts w:ascii="Arial" w:hAnsi="Arial" w:cs="Arial"/>
              <w:i/>
              <w:sz w:val="22"/>
              <w:szCs w:val="22"/>
            </w:rPr>
            <w:t>U.S.</w:t>
          </w:r>
        </w:smartTag>
      </w:smartTag>
      <w:r w:rsidRPr="00E50FAD">
        <w:rPr>
          <w:rFonts w:ascii="Arial" w:hAnsi="Arial" w:cs="Arial"/>
          <w:i/>
          <w:sz w:val="22"/>
          <w:szCs w:val="22"/>
        </w:rPr>
        <w:t xml:space="preserve"> Endocrine Society</w:t>
      </w:r>
      <w:r w:rsidRPr="00E50FAD">
        <w:rPr>
          <w:rFonts w:ascii="Arial" w:hAnsi="Arial" w:cs="Arial"/>
          <w:sz w:val="22"/>
          <w:szCs w:val="22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E50FAD">
            <w:rPr>
              <w:rFonts w:ascii="Arial" w:hAnsi="Arial" w:cs="Arial"/>
              <w:sz w:val="22"/>
              <w:szCs w:val="22"/>
            </w:rPr>
            <w:t>Minneapolis</w:t>
          </w:r>
        </w:smartTag>
        <w:r w:rsidRPr="00E50FAD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E50FAD">
            <w:rPr>
              <w:rFonts w:ascii="Arial" w:hAnsi="Arial" w:cs="Arial"/>
              <w:sz w:val="22"/>
              <w:szCs w:val="22"/>
            </w:rPr>
            <w:t>MN</w:t>
          </w:r>
        </w:smartTag>
      </w:smartTag>
      <w:r w:rsidRPr="00E50FAD">
        <w:rPr>
          <w:rFonts w:ascii="Arial" w:hAnsi="Arial" w:cs="Arial"/>
          <w:sz w:val="22"/>
          <w:szCs w:val="22"/>
        </w:rPr>
        <w:t>, June 1997.</w:t>
      </w:r>
    </w:p>
    <w:p w:rsidR="00FB4419" w:rsidRPr="00E50FAD" w:rsidRDefault="00217E9D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proofErr w:type="spellStart"/>
      <w:r w:rsidRPr="00E50FAD">
        <w:rPr>
          <w:rFonts w:ascii="Arial" w:hAnsi="Arial" w:cs="Arial"/>
          <w:sz w:val="22"/>
          <w:szCs w:val="22"/>
        </w:rPr>
        <w:t>Bizzozero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OA, </w:t>
      </w:r>
      <w:r w:rsidRPr="00E50FAD">
        <w:rPr>
          <w:rFonts w:ascii="Arial" w:hAnsi="Arial" w:cs="Arial"/>
          <w:b/>
          <w:sz w:val="22"/>
          <w:szCs w:val="22"/>
        </w:rPr>
        <w:t>Malkoski SP</w:t>
      </w:r>
      <w:r w:rsidRPr="00E50FA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50FAD">
        <w:rPr>
          <w:rFonts w:ascii="Arial" w:hAnsi="Arial" w:cs="Arial"/>
          <w:sz w:val="22"/>
          <w:szCs w:val="22"/>
        </w:rPr>
        <w:t>Bixler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HA, Howard TA, </w:t>
      </w:r>
      <w:proofErr w:type="spellStart"/>
      <w:r w:rsidRPr="00E50FAD">
        <w:rPr>
          <w:rFonts w:ascii="Arial" w:hAnsi="Arial" w:cs="Arial"/>
          <w:sz w:val="22"/>
          <w:szCs w:val="22"/>
        </w:rPr>
        <w:t>Mobarak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CD. Mass spectrometry and functional analysis of myelin </w:t>
      </w:r>
      <w:proofErr w:type="spellStart"/>
      <w:r w:rsidRPr="00E50FAD">
        <w:rPr>
          <w:rFonts w:ascii="Arial" w:hAnsi="Arial" w:cs="Arial"/>
          <w:sz w:val="22"/>
          <w:szCs w:val="22"/>
        </w:rPr>
        <w:t>proteolipids</w:t>
      </w:r>
      <w:proofErr w:type="spellEnd"/>
      <w:r w:rsidRPr="00E50FAD">
        <w:rPr>
          <w:rFonts w:ascii="Arial" w:hAnsi="Arial" w:cs="Arial"/>
          <w:sz w:val="22"/>
          <w:szCs w:val="22"/>
        </w:rPr>
        <w:t>.</w:t>
      </w:r>
      <w:r w:rsidRPr="00E50FAD">
        <w:rPr>
          <w:rFonts w:ascii="Arial" w:hAnsi="Arial" w:cs="Arial"/>
          <w:i/>
          <w:sz w:val="22"/>
          <w:szCs w:val="22"/>
        </w:rPr>
        <w:t xml:space="preserve"> International Society for Neurochemistry/</w:t>
      </w:r>
      <w:proofErr w:type="spellStart"/>
      <w:r w:rsidRPr="00E50FAD">
        <w:rPr>
          <w:rFonts w:ascii="Arial" w:hAnsi="Arial" w:cs="Arial"/>
          <w:i/>
          <w:sz w:val="22"/>
          <w:szCs w:val="22"/>
        </w:rPr>
        <w:t>Americal</w:t>
      </w:r>
      <w:proofErr w:type="spellEnd"/>
      <w:r w:rsidRPr="00E50FAD">
        <w:rPr>
          <w:rFonts w:ascii="Arial" w:hAnsi="Arial" w:cs="Arial"/>
          <w:i/>
          <w:sz w:val="22"/>
          <w:szCs w:val="22"/>
        </w:rPr>
        <w:t xml:space="preserve"> Society for Neurochemistry Satellite Meeting, "Myelin: Development, Disorders, and Neural Repair;” </w:t>
      </w:r>
      <w:r w:rsidRPr="00E50FAD">
        <w:rPr>
          <w:rFonts w:ascii="Arial" w:hAnsi="Arial" w:cs="Arial"/>
          <w:sz w:val="22"/>
          <w:szCs w:val="22"/>
        </w:rPr>
        <w:t xml:space="preserve">Colonia, </w:t>
      </w:r>
      <w:proofErr w:type="spellStart"/>
      <w:r w:rsidRPr="00E50FAD">
        <w:rPr>
          <w:rFonts w:ascii="Arial" w:hAnsi="Arial" w:cs="Arial"/>
          <w:sz w:val="22"/>
          <w:szCs w:val="22"/>
        </w:rPr>
        <w:t>Equador</w:t>
      </w:r>
      <w:proofErr w:type="spellEnd"/>
      <w:r w:rsidRPr="00E50FAD">
        <w:rPr>
          <w:rFonts w:ascii="Arial" w:hAnsi="Arial" w:cs="Arial"/>
          <w:sz w:val="22"/>
          <w:szCs w:val="22"/>
        </w:rPr>
        <w:t xml:space="preserve"> September 2001.</w:t>
      </w:r>
    </w:p>
    <w:p w:rsidR="00C71EBB" w:rsidRPr="00E50FAD" w:rsidRDefault="00C71EBB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E50FAD">
        <w:rPr>
          <w:rFonts w:ascii="Arial" w:hAnsi="Arial" w:cs="Arial"/>
          <w:kern w:val="0"/>
          <w:sz w:val="22"/>
          <w:szCs w:val="22"/>
        </w:rPr>
        <w:t xml:space="preserve">Weber S, Herrington H, Bornstein S, </w:t>
      </w:r>
      <w:r w:rsidRPr="00E50FAD">
        <w:rPr>
          <w:rFonts w:ascii="Arial" w:hAnsi="Arial" w:cs="Arial"/>
          <w:b/>
          <w:kern w:val="0"/>
          <w:sz w:val="22"/>
          <w:szCs w:val="22"/>
        </w:rPr>
        <w:t>Malkoski S</w:t>
      </w:r>
      <w:r w:rsidRPr="00E50FAD">
        <w:rPr>
          <w:rFonts w:ascii="Arial" w:hAnsi="Arial" w:cs="Arial"/>
          <w:kern w:val="0"/>
          <w:sz w:val="22"/>
          <w:szCs w:val="22"/>
        </w:rPr>
        <w:t xml:space="preserve">, Wang D, Wang XJ, </w:t>
      </w:r>
      <w:proofErr w:type="spellStart"/>
      <w:r w:rsidRPr="00E50FAD">
        <w:rPr>
          <w:rFonts w:ascii="Arial" w:hAnsi="Arial" w:cs="Arial"/>
          <w:kern w:val="0"/>
          <w:sz w:val="22"/>
          <w:szCs w:val="22"/>
        </w:rPr>
        <w:t>Rustgi</w:t>
      </w:r>
      <w:proofErr w:type="spellEnd"/>
      <w:r w:rsidRPr="00E50FAD">
        <w:rPr>
          <w:rFonts w:ascii="Arial" w:hAnsi="Arial" w:cs="Arial"/>
          <w:kern w:val="0"/>
          <w:sz w:val="22"/>
          <w:szCs w:val="22"/>
        </w:rPr>
        <w:t xml:space="preserve"> A, Lu SL. Tobacco-specific carcinogen Nitrosamine 4-(</w:t>
      </w:r>
      <w:proofErr w:type="spellStart"/>
      <w:r w:rsidRPr="00E50FAD">
        <w:rPr>
          <w:rFonts w:ascii="Arial" w:hAnsi="Arial" w:cs="Arial"/>
          <w:kern w:val="0"/>
          <w:sz w:val="22"/>
          <w:szCs w:val="22"/>
        </w:rPr>
        <w:t>methylnitrosamino</w:t>
      </w:r>
      <w:proofErr w:type="spellEnd"/>
      <w:r w:rsidRPr="00E50FAD">
        <w:rPr>
          <w:rFonts w:ascii="Arial" w:hAnsi="Arial" w:cs="Arial"/>
          <w:kern w:val="0"/>
          <w:sz w:val="22"/>
          <w:szCs w:val="22"/>
        </w:rPr>
        <w:t xml:space="preserve">)-1-butanone rapidly induces AKT activation in head and neck epithelia. </w:t>
      </w:r>
      <w:r w:rsidRPr="007024D0">
        <w:rPr>
          <w:rFonts w:ascii="Arial" w:hAnsi="Arial" w:cs="Arial"/>
          <w:i/>
          <w:kern w:val="0"/>
          <w:sz w:val="22"/>
          <w:szCs w:val="22"/>
        </w:rPr>
        <w:t xml:space="preserve">AACR Special Conference in Cancer Research: Advances and Challenges in </w:t>
      </w:r>
      <w:proofErr w:type="spellStart"/>
      <w:r w:rsidRPr="007024D0">
        <w:rPr>
          <w:rFonts w:ascii="Arial" w:hAnsi="Arial" w:cs="Arial"/>
          <w:i/>
          <w:kern w:val="0"/>
          <w:sz w:val="22"/>
          <w:szCs w:val="22"/>
        </w:rPr>
        <w:t>Aerodigestive</w:t>
      </w:r>
      <w:proofErr w:type="spellEnd"/>
      <w:r w:rsidRPr="007024D0">
        <w:rPr>
          <w:rFonts w:ascii="Arial" w:hAnsi="Arial" w:cs="Arial"/>
          <w:i/>
          <w:kern w:val="0"/>
          <w:sz w:val="22"/>
          <w:szCs w:val="22"/>
        </w:rPr>
        <w:t xml:space="preserve"> Epithelial Cancer.</w:t>
      </w:r>
      <w:r w:rsidRPr="00E50FAD">
        <w:rPr>
          <w:rFonts w:ascii="Arial" w:hAnsi="Arial" w:cs="Arial"/>
          <w:kern w:val="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50FAD">
            <w:rPr>
              <w:rFonts w:ascii="Arial" w:hAnsi="Arial" w:cs="Arial"/>
              <w:kern w:val="0"/>
              <w:sz w:val="22"/>
              <w:szCs w:val="22"/>
            </w:rPr>
            <w:t>Charleston</w:t>
          </w:r>
        </w:smartTag>
        <w:r w:rsidRPr="00E50FAD">
          <w:rPr>
            <w:rFonts w:ascii="Arial" w:hAnsi="Arial" w:cs="Arial"/>
            <w:kern w:val="0"/>
            <w:sz w:val="22"/>
            <w:szCs w:val="22"/>
          </w:rPr>
          <w:t xml:space="preserve">, </w:t>
        </w:r>
        <w:smartTag w:uri="urn:schemas-microsoft-com:office:smarttags" w:element="State">
          <w:r w:rsidRPr="00E50FAD">
            <w:rPr>
              <w:rFonts w:ascii="Arial" w:hAnsi="Arial" w:cs="Arial"/>
              <w:kern w:val="0"/>
              <w:sz w:val="22"/>
              <w:szCs w:val="22"/>
            </w:rPr>
            <w:t>SC</w:t>
          </w:r>
        </w:smartTag>
      </w:smartTag>
      <w:r w:rsidRPr="00E50FAD">
        <w:rPr>
          <w:rFonts w:ascii="Arial" w:hAnsi="Arial" w:cs="Arial"/>
          <w:kern w:val="0"/>
          <w:sz w:val="22"/>
          <w:szCs w:val="22"/>
        </w:rPr>
        <w:t xml:space="preserve">, Feb, 2007. </w:t>
      </w:r>
    </w:p>
    <w:p w:rsidR="002F04A1" w:rsidRPr="00E50FAD" w:rsidRDefault="002F04A1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kern w:val="0"/>
          <w:sz w:val="22"/>
          <w:szCs w:val="22"/>
        </w:rPr>
        <w:t xml:space="preserve">Hagg DS, </w:t>
      </w:r>
      <w:r w:rsidRPr="00E50FAD">
        <w:rPr>
          <w:rFonts w:ascii="Arial" w:hAnsi="Arial" w:cs="Arial"/>
          <w:b/>
          <w:kern w:val="0"/>
          <w:sz w:val="22"/>
          <w:szCs w:val="22"/>
        </w:rPr>
        <w:t>Malkoski SP</w:t>
      </w:r>
      <w:r w:rsidRPr="00E50FAD">
        <w:rPr>
          <w:rFonts w:ascii="Arial" w:hAnsi="Arial" w:cs="Arial"/>
          <w:kern w:val="0"/>
          <w:sz w:val="22"/>
          <w:szCs w:val="22"/>
        </w:rPr>
        <w:t xml:space="preserve">, </w:t>
      </w:r>
      <w:r w:rsidR="007922BB">
        <w:rPr>
          <w:rFonts w:ascii="Arial" w:hAnsi="Arial" w:cs="Arial"/>
          <w:kern w:val="0"/>
          <w:sz w:val="22"/>
          <w:szCs w:val="22"/>
        </w:rPr>
        <w:t xml:space="preserve">Phillips C, Nichols D, </w:t>
      </w:r>
      <w:r w:rsidRPr="00E50FAD">
        <w:rPr>
          <w:rFonts w:ascii="Arial" w:hAnsi="Arial" w:cs="Arial"/>
          <w:kern w:val="0"/>
          <w:sz w:val="22"/>
          <w:szCs w:val="22"/>
        </w:rPr>
        <w:t xml:space="preserve">Jacoby D.  The biphasic </w:t>
      </w:r>
      <w:proofErr w:type="spellStart"/>
      <w:r w:rsidRPr="00E50FAD">
        <w:rPr>
          <w:rFonts w:ascii="Arial" w:hAnsi="Arial" w:cs="Arial"/>
          <w:kern w:val="0"/>
          <w:sz w:val="22"/>
          <w:szCs w:val="22"/>
        </w:rPr>
        <w:t>aPTT</w:t>
      </w:r>
      <w:proofErr w:type="spellEnd"/>
      <w:r w:rsidRPr="00E50FAD">
        <w:rPr>
          <w:rFonts w:ascii="Arial" w:hAnsi="Arial" w:cs="Arial"/>
          <w:kern w:val="0"/>
          <w:sz w:val="22"/>
          <w:szCs w:val="22"/>
        </w:rPr>
        <w:t xml:space="preserve"> waveform to diagnose sepsis in patients with SIRS, </w:t>
      </w:r>
      <w:r w:rsidRPr="007024D0">
        <w:rPr>
          <w:rFonts w:ascii="Arial" w:hAnsi="Arial" w:cs="Arial"/>
          <w:i/>
          <w:kern w:val="0"/>
          <w:sz w:val="22"/>
          <w:szCs w:val="22"/>
        </w:rPr>
        <w:t>27th International Symposium on Intensive Care and Emergency Medicine</w:t>
      </w:r>
      <w:r w:rsidRPr="00E50FAD">
        <w:rPr>
          <w:rFonts w:ascii="Arial" w:hAnsi="Arial" w:cs="Arial"/>
          <w:kern w:val="0"/>
          <w:sz w:val="22"/>
          <w:szCs w:val="22"/>
        </w:rPr>
        <w:t>, Brussels, Belgium, March 2007.</w:t>
      </w:r>
    </w:p>
    <w:p w:rsidR="007024D0" w:rsidRPr="007024D0" w:rsidRDefault="00C71EBB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E50FAD">
        <w:rPr>
          <w:rFonts w:ascii="Arial" w:hAnsi="Arial" w:cs="Arial"/>
          <w:b/>
          <w:kern w:val="0"/>
          <w:sz w:val="22"/>
          <w:szCs w:val="22"/>
        </w:rPr>
        <w:t>Malkoski SP</w:t>
      </w:r>
      <w:r w:rsidRPr="00E50FAD">
        <w:rPr>
          <w:rFonts w:ascii="Arial" w:hAnsi="Arial" w:cs="Arial"/>
          <w:kern w:val="0"/>
          <w:sz w:val="22"/>
          <w:szCs w:val="22"/>
        </w:rPr>
        <w:t xml:space="preserve">, Lu SL, White S, Wang XJ. Multiple Defects in Transforming Growth Factor-beta Signaling in Human Lung Squamous Cell Carcinoma.  </w:t>
      </w:r>
      <w:r w:rsidRPr="007024D0">
        <w:rPr>
          <w:rFonts w:ascii="Arial" w:hAnsi="Arial" w:cs="Arial"/>
          <w:i/>
          <w:kern w:val="0"/>
          <w:sz w:val="22"/>
          <w:szCs w:val="22"/>
        </w:rPr>
        <w:t>International Meeting of the American Thoracic Society</w:t>
      </w:r>
      <w:r w:rsidRPr="00E50FAD">
        <w:rPr>
          <w:rFonts w:ascii="Arial" w:hAnsi="Arial" w:cs="Arial"/>
          <w:kern w:val="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0FAD">
            <w:rPr>
              <w:rFonts w:ascii="Arial" w:hAnsi="Arial" w:cs="Arial"/>
              <w:kern w:val="0"/>
              <w:sz w:val="22"/>
              <w:szCs w:val="22"/>
            </w:rPr>
            <w:t xml:space="preserve">San </w:t>
          </w:r>
          <w:r w:rsidR="007024D0" w:rsidRPr="00E50FAD">
            <w:rPr>
              <w:rFonts w:ascii="Arial" w:hAnsi="Arial" w:cs="Arial"/>
              <w:kern w:val="0"/>
              <w:sz w:val="22"/>
              <w:szCs w:val="22"/>
            </w:rPr>
            <w:t>Francisco</w:t>
          </w:r>
        </w:smartTag>
        <w:r w:rsidRPr="00E50FAD">
          <w:rPr>
            <w:rFonts w:ascii="Arial" w:hAnsi="Arial" w:cs="Arial"/>
            <w:kern w:val="0"/>
            <w:sz w:val="22"/>
            <w:szCs w:val="22"/>
          </w:rPr>
          <w:t xml:space="preserve">, </w:t>
        </w:r>
        <w:smartTag w:uri="urn:schemas-microsoft-com:office:smarttags" w:element="State">
          <w:r w:rsidR="00751675">
            <w:rPr>
              <w:rFonts w:ascii="Arial" w:hAnsi="Arial" w:cs="Arial"/>
              <w:kern w:val="0"/>
              <w:sz w:val="22"/>
              <w:szCs w:val="22"/>
            </w:rPr>
            <w:t>CA</w:t>
          </w:r>
        </w:smartTag>
      </w:smartTag>
      <w:r w:rsidR="00751675">
        <w:rPr>
          <w:rFonts w:ascii="Arial" w:hAnsi="Arial" w:cs="Arial"/>
          <w:kern w:val="0"/>
          <w:sz w:val="22"/>
          <w:szCs w:val="22"/>
        </w:rPr>
        <w:t xml:space="preserve"> </w:t>
      </w:r>
      <w:r w:rsidRPr="00E50FAD">
        <w:rPr>
          <w:rFonts w:ascii="Arial" w:hAnsi="Arial" w:cs="Arial"/>
          <w:kern w:val="0"/>
          <w:sz w:val="22"/>
          <w:szCs w:val="22"/>
        </w:rPr>
        <w:t xml:space="preserve">May 2007. </w:t>
      </w:r>
    </w:p>
    <w:p w:rsidR="007024D0" w:rsidRPr="00AD0AC3" w:rsidRDefault="007024D0" w:rsidP="00F85DBC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7024D0">
        <w:rPr>
          <w:rFonts w:ascii="Arial" w:hAnsi="Arial" w:cs="Arial"/>
          <w:b/>
          <w:sz w:val="22"/>
          <w:szCs w:val="22"/>
        </w:rPr>
        <w:t>Malkoski SP</w:t>
      </w:r>
      <w:r w:rsidRPr="007024D0">
        <w:rPr>
          <w:rFonts w:ascii="Arial" w:hAnsi="Arial" w:cs="Arial"/>
          <w:sz w:val="22"/>
          <w:szCs w:val="22"/>
        </w:rPr>
        <w:t xml:space="preserve">, Lighthall JG, Hoot KE, Lu SL, Wang XJ.  Implications of Smad2 loss in human lung squamous cell carcinoma.   </w:t>
      </w:r>
      <w:r w:rsidRPr="007024D0">
        <w:rPr>
          <w:rFonts w:ascii="Arial" w:hAnsi="Arial" w:cs="Arial"/>
          <w:i/>
          <w:kern w:val="0"/>
          <w:sz w:val="22"/>
          <w:szCs w:val="22"/>
        </w:rPr>
        <w:t xml:space="preserve">International Meeting of the American </w:t>
      </w:r>
      <w:r w:rsidRPr="00AD0AC3">
        <w:rPr>
          <w:rFonts w:ascii="Arial" w:hAnsi="Arial" w:cs="Arial"/>
          <w:i/>
          <w:kern w:val="0"/>
          <w:sz w:val="22"/>
          <w:szCs w:val="22"/>
        </w:rPr>
        <w:t>Thoracic Society</w:t>
      </w:r>
      <w:r w:rsidRPr="00AD0AC3">
        <w:rPr>
          <w:rFonts w:ascii="Arial" w:hAnsi="Arial" w:cs="Arial"/>
          <w:kern w:val="0"/>
          <w:sz w:val="22"/>
          <w:szCs w:val="22"/>
        </w:rPr>
        <w:t>, Toronto, Ontario May 2008.</w:t>
      </w:r>
    </w:p>
    <w:p w:rsidR="004015D8" w:rsidRPr="004015D8" w:rsidRDefault="004015D8" w:rsidP="00F85DBC">
      <w:pPr>
        <w:pStyle w:val="PlainText"/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4015D8">
        <w:rPr>
          <w:rFonts w:ascii="Arial" w:hAnsi="Arial" w:cs="Arial"/>
          <w:sz w:val="22"/>
          <w:szCs w:val="22"/>
        </w:rPr>
        <w:t xml:space="preserve">White R, Lu SL, Bornstein S, Salter K, Olson S, Anderson P, </w:t>
      </w:r>
      <w:proofErr w:type="spellStart"/>
      <w:r w:rsidRPr="004015D8">
        <w:rPr>
          <w:rFonts w:ascii="Arial" w:hAnsi="Arial" w:cs="Arial"/>
          <w:sz w:val="22"/>
          <w:szCs w:val="22"/>
        </w:rPr>
        <w:t>Reh</w:t>
      </w:r>
      <w:proofErr w:type="spellEnd"/>
      <w:r w:rsidRPr="004015D8">
        <w:rPr>
          <w:rFonts w:ascii="Arial" w:hAnsi="Arial" w:cs="Arial"/>
          <w:sz w:val="22"/>
          <w:szCs w:val="22"/>
        </w:rPr>
        <w:t xml:space="preserve"> D, </w:t>
      </w:r>
      <w:r w:rsidRPr="004015D8">
        <w:rPr>
          <w:rFonts w:ascii="Arial" w:hAnsi="Arial" w:cs="Arial"/>
          <w:b/>
          <w:sz w:val="22"/>
          <w:szCs w:val="22"/>
        </w:rPr>
        <w:t>Malkoski S</w:t>
      </w:r>
      <w:r w:rsidRPr="004015D8">
        <w:rPr>
          <w:rFonts w:ascii="Arial" w:hAnsi="Arial" w:cs="Arial"/>
          <w:sz w:val="22"/>
          <w:szCs w:val="22"/>
        </w:rPr>
        <w:t xml:space="preserve">, Deng C, Wang XJ.  Smad4 Deletion Leads to Spontaneous Head and Neck Cancer Formation associated with Genomic Instability, </w:t>
      </w:r>
      <w:r w:rsidRPr="006969D4">
        <w:rPr>
          <w:rFonts w:ascii="Arial" w:hAnsi="Arial" w:cs="Arial"/>
          <w:i/>
          <w:sz w:val="22"/>
          <w:szCs w:val="22"/>
        </w:rPr>
        <w:t>American Association of Cancer Research</w:t>
      </w:r>
      <w:r w:rsidRPr="004015D8">
        <w:rPr>
          <w:rFonts w:ascii="Arial" w:hAnsi="Arial" w:cs="Arial"/>
          <w:sz w:val="22"/>
          <w:szCs w:val="22"/>
        </w:rPr>
        <w:t>, Denver, CO, April 2009</w:t>
      </w:r>
      <w:r>
        <w:rPr>
          <w:rFonts w:ascii="Arial" w:hAnsi="Arial" w:cs="Arial"/>
          <w:sz w:val="22"/>
          <w:szCs w:val="22"/>
        </w:rPr>
        <w:t>.</w:t>
      </w:r>
      <w:r w:rsidRPr="004015D8">
        <w:rPr>
          <w:rFonts w:ascii="Arial" w:hAnsi="Arial" w:cs="Arial"/>
          <w:sz w:val="22"/>
          <w:szCs w:val="22"/>
        </w:rPr>
        <w:t xml:space="preserve"> </w:t>
      </w:r>
    </w:p>
    <w:p w:rsidR="00A47CB8" w:rsidRPr="00F85DBC" w:rsidRDefault="00AD0AC3" w:rsidP="00F85DBC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Arial" w:hAnsi="Arial" w:cs="Arial"/>
          <w:szCs w:val="24"/>
        </w:rPr>
      </w:pPr>
      <w:r w:rsidRPr="00F85DBC">
        <w:rPr>
          <w:rFonts w:ascii="Arial" w:hAnsi="Arial" w:cs="Arial"/>
          <w:sz w:val="22"/>
          <w:szCs w:val="22"/>
        </w:rPr>
        <w:t xml:space="preserve">Opincariu LI, Hudish TM, Merrick D, </w:t>
      </w:r>
      <w:r w:rsidRPr="00F85DBC">
        <w:rPr>
          <w:rFonts w:ascii="Arial" w:hAnsi="Arial" w:cs="Arial"/>
          <w:b/>
          <w:sz w:val="22"/>
          <w:szCs w:val="22"/>
        </w:rPr>
        <w:t>Malkoski S</w:t>
      </w:r>
      <w:r w:rsidRPr="00F85DBC">
        <w:rPr>
          <w:rFonts w:ascii="Arial" w:hAnsi="Arial" w:cs="Arial"/>
          <w:sz w:val="22"/>
          <w:szCs w:val="22"/>
        </w:rPr>
        <w:t xml:space="preserve">, Cleaver T, </w:t>
      </w:r>
      <w:proofErr w:type="spellStart"/>
      <w:r w:rsidRPr="00F85DBC">
        <w:rPr>
          <w:rFonts w:ascii="Arial" w:hAnsi="Arial" w:cs="Arial"/>
          <w:sz w:val="22"/>
          <w:szCs w:val="22"/>
        </w:rPr>
        <w:t>Mozer</w:t>
      </w:r>
      <w:proofErr w:type="spellEnd"/>
      <w:r w:rsidRPr="00F85DBC">
        <w:rPr>
          <w:rFonts w:ascii="Arial" w:hAnsi="Arial" w:cs="Arial"/>
          <w:sz w:val="22"/>
          <w:szCs w:val="22"/>
        </w:rPr>
        <w:t xml:space="preserve"> AB, Keith RL. Characterization of pre-malignant dysplasia and squamous cell carcinoma in the NTCU-induced murine model.  </w:t>
      </w:r>
      <w:r w:rsidRPr="00F85DBC">
        <w:rPr>
          <w:rFonts w:ascii="Arial" w:hAnsi="Arial" w:cs="Arial"/>
          <w:i/>
          <w:sz w:val="22"/>
          <w:szCs w:val="22"/>
        </w:rPr>
        <w:t>13</w:t>
      </w:r>
      <w:r w:rsidRPr="00F85DBC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F85DBC">
        <w:rPr>
          <w:rFonts w:ascii="Arial" w:hAnsi="Arial" w:cs="Arial"/>
          <w:i/>
          <w:sz w:val="22"/>
          <w:szCs w:val="22"/>
        </w:rPr>
        <w:t xml:space="preserve"> World Conference on Lung Cancer, </w:t>
      </w:r>
      <w:r w:rsidRPr="00F85DBC">
        <w:rPr>
          <w:rFonts w:ascii="Arial" w:hAnsi="Arial" w:cs="Arial"/>
          <w:sz w:val="22"/>
          <w:szCs w:val="22"/>
        </w:rPr>
        <w:t xml:space="preserve">San Francisco, CA, August 2009. </w:t>
      </w:r>
    </w:p>
    <w:p w:rsidR="006969D4" w:rsidRDefault="006969D4" w:rsidP="00F85DBC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85DBC">
        <w:rPr>
          <w:rFonts w:ascii="Arial" w:hAnsi="Arial" w:cs="Arial"/>
          <w:bCs/>
          <w:sz w:val="22"/>
          <w:szCs w:val="22"/>
        </w:rPr>
        <w:t xml:space="preserve">Jun D, </w:t>
      </w:r>
      <w:r w:rsidRPr="00F85DBC">
        <w:rPr>
          <w:rFonts w:ascii="Arial" w:hAnsi="Arial" w:cs="Arial"/>
          <w:b/>
          <w:bCs/>
          <w:sz w:val="22"/>
          <w:szCs w:val="22"/>
        </w:rPr>
        <w:t>Malkoski S</w:t>
      </w:r>
      <w:r w:rsidRPr="00F85DBC">
        <w:rPr>
          <w:rFonts w:ascii="Arial" w:hAnsi="Arial" w:cs="Arial"/>
          <w:bCs/>
          <w:sz w:val="22"/>
          <w:szCs w:val="22"/>
        </w:rPr>
        <w:t xml:space="preserve">, Grayck E, Childs C, </w:t>
      </w:r>
      <w:proofErr w:type="spellStart"/>
      <w:r w:rsidRPr="00F85DBC">
        <w:rPr>
          <w:rFonts w:ascii="Arial" w:hAnsi="Arial" w:cs="Arial"/>
          <w:bCs/>
          <w:sz w:val="22"/>
          <w:szCs w:val="22"/>
        </w:rPr>
        <w:t>Sorrentino</w:t>
      </w:r>
      <w:proofErr w:type="spellEnd"/>
      <w:r w:rsidRPr="00F85DBC">
        <w:rPr>
          <w:rFonts w:ascii="Arial" w:hAnsi="Arial" w:cs="Arial"/>
          <w:bCs/>
          <w:sz w:val="22"/>
          <w:szCs w:val="22"/>
        </w:rPr>
        <w:t xml:space="preserve"> B, Majka S.  </w:t>
      </w:r>
      <w:r w:rsidR="00A47CB8" w:rsidRPr="00F85DBC">
        <w:rPr>
          <w:rFonts w:ascii="Arial" w:hAnsi="Arial" w:cs="Arial"/>
          <w:sz w:val="22"/>
          <w:szCs w:val="22"/>
        </w:rPr>
        <w:t xml:space="preserve">The role of lung </w:t>
      </w:r>
      <w:proofErr w:type="spellStart"/>
      <w:r w:rsidR="00A47CB8" w:rsidRPr="00F85DBC">
        <w:rPr>
          <w:rFonts w:ascii="Arial" w:hAnsi="Arial" w:cs="Arial"/>
          <w:sz w:val="22"/>
          <w:szCs w:val="22"/>
        </w:rPr>
        <w:t>mesenchymal</w:t>
      </w:r>
      <w:proofErr w:type="spellEnd"/>
      <w:r w:rsidR="00A47CB8" w:rsidRPr="00F85DBC">
        <w:rPr>
          <w:rFonts w:ascii="Arial" w:hAnsi="Arial" w:cs="Arial"/>
          <w:sz w:val="22"/>
          <w:szCs w:val="22"/>
        </w:rPr>
        <w:t xml:space="preserve"> stem cells in the progression of pulmonary fibrosis.  </w:t>
      </w:r>
      <w:r w:rsidRPr="00F85DBC">
        <w:rPr>
          <w:rFonts w:ascii="Arial" w:hAnsi="Arial" w:cs="Arial"/>
          <w:bCs/>
          <w:i/>
          <w:sz w:val="22"/>
          <w:szCs w:val="22"/>
        </w:rPr>
        <w:t>International Society for Stem Cell Research,</w:t>
      </w:r>
      <w:r w:rsidRPr="00F85DBC">
        <w:rPr>
          <w:rFonts w:ascii="Arial" w:hAnsi="Arial" w:cs="Arial"/>
          <w:i/>
          <w:sz w:val="22"/>
          <w:szCs w:val="22"/>
        </w:rPr>
        <w:t xml:space="preserve"> </w:t>
      </w:r>
      <w:r w:rsidRPr="00F85DBC">
        <w:rPr>
          <w:rFonts w:ascii="Arial" w:hAnsi="Arial" w:cs="Arial"/>
          <w:sz w:val="22"/>
          <w:szCs w:val="22"/>
        </w:rPr>
        <w:t xml:space="preserve">San Francisco, CA, June 2010. </w:t>
      </w:r>
    </w:p>
    <w:p w:rsidR="009865B4" w:rsidRPr="00CD234E" w:rsidRDefault="009865B4" w:rsidP="009865B4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Cleaver TG, Haeger SM, Rodriguez KJ, Lighthall JG, Lu SL, Merrick D, Wang XJ, </w:t>
      </w:r>
      <w:r w:rsidRPr="009865B4">
        <w:rPr>
          <w:rFonts w:ascii="Arial" w:hAnsi="Arial" w:cs="Arial"/>
          <w:b/>
          <w:sz w:val="22"/>
          <w:szCs w:val="22"/>
        </w:rPr>
        <w:t>Malkoski SP</w:t>
      </w:r>
      <w:r>
        <w:rPr>
          <w:rFonts w:ascii="Arial" w:hAnsi="Arial" w:cs="Arial"/>
          <w:sz w:val="22"/>
          <w:szCs w:val="22"/>
        </w:rPr>
        <w:t>.  Transforming growth factor beta receptor type II deletion increases the growth and multiplicity of K-</w:t>
      </w:r>
      <w:proofErr w:type="spellStart"/>
      <w:r>
        <w:rPr>
          <w:rFonts w:ascii="Arial" w:hAnsi="Arial" w:cs="Arial"/>
          <w:sz w:val="22"/>
          <w:szCs w:val="22"/>
        </w:rPr>
        <w:t>ras</w:t>
      </w:r>
      <w:proofErr w:type="spellEnd"/>
      <w:r>
        <w:rPr>
          <w:rFonts w:ascii="Arial" w:hAnsi="Arial" w:cs="Arial"/>
          <w:sz w:val="22"/>
          <w:szCs w:val="22"/>
        </w:rPr>
        <w:t xml:space="preserve"> induced lung cancers.  </w:t>
      </w:r>
      <w:r w:rsidRPr="007024D0">
        <w:rPr>
          <w:rFonts w:ascii="Arial" w:hAnsi="Arial" w:cs="Arial"/>
          <w:i/>
          <w:kern w:val="0"/>
          <w:sz w:val="22"/>
          <w:szCs w:val="22"/>
        </w:rPr>
        <w:t xml:space="preserve">International Meeting of the American </w:t>
      </w:r>
      <w:r w:rsidRPr="00AD0AC3">
        <w:rPr>
          <w:rFonts w:ascii="Arial" w:hAnsi="Arial" w:cs="Arial"/>
          <w:i/>
          <w:kern w:val="0"/>
          <w:sz w:val="22"/>
          <w:szCs w:val="22"/>
        </w:rPr>
        <w:t>Thoracic Society</w:t>
      </w:r>
      <w:r w:rsidRPr="00AD0AC3">
        <w:rPr>
          <w:rFonts w:ascii="Arial" w:hAnsi="Arial" w:cs="Arial"/>
          <w:kern w:val="0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 xml:space="preserve">Denver, CO </w:t>
      </w:r>
      <w:r w:rsidRPr="00AD0AC3">
        <w:rPr>
          <w:rFonts w:ascii="Arial" w:hAnsi="Arial" w:cs="Arial"/>
          <w:kern w:val="0"/>
          <w:sz w:val="22"/>
          <w:szCs w:val="22"/>
        </w:rPr>
        <w:t>May 20</w:t>
      </w:r>
      <w:r>
        <w:rPr>
          <w:rFonts w:ascii="Arial" w:hAnsi="Arial" w:cs="Arial"/>
          <w:kern w:val="0"/>
          <w:sz w:val="22"/>
          <w:szCs w:val="22"/>
        </w:rPr>
        <w:t>11</w:t>
      </w:r>
      <w:r w:rsidR="00F72E03">
        <w:rPr>
          <w:rFonts w:ascii="Arial" w:hAnsi="Arial" w:cs="Arial"/>
          <w:kern w:val="0"/>
          <w:sz w:val="22"/>
          <w:szCs w:val="22"/>
        </w:rPr>
        <w:t xml:space="preserve"> and </w:t>
      </w:r>
      <w:r w:rsidR="00F72E03" w:rsidRPr="00F72E03">
        <w:rPr>
          <w:rFonts w:ascii="Arial" w:hAnsi="Arial" w:cs="Arial"/>
          <w:i/>
          <w:kern w:val="0"/>
          <w:sz w:val="22"/>
          <w:szCs w:val="22"/>
        </w:rPr>
        <w:t>Thomas Petty Aspen Lung Conference</w:t>
      </w:r>
      <w:r w:rsidR="00F72E03">
        <w:rPr>
          <w:rFonts w:ascii="Arial" w:hAnsi="Arial" w:cs="Arial"/>
          <w:kern w:val="0"/>
          <w:sz w:val="22"/>
          <w:szCs w:val="22"/>
        </w:rPr>
        <w:t xml:space="preserve">, Aspen, CO, June 2011. </w:t>
      </w:r>
    </w:p>
    <w:p w:rsidR="00CD234E" w:rsidRPr="00CD234E" w:rsidRDefault="00CD234E" w:rsidP="00CD234E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Bisht B, Gilbert J, Gomperts B, Ha VL, </w:t>
      </w:r>
      <w:proofErr w:type="spellStart"/>
      <w:r>
        <w:rPr>
          <w:rFonts w:ascii="Arial" w:hAnsi="Arial" w:cs="Arial"/>
          <w:sz w:val="22"/>
          <w:szCs w:val="22"/>
        </w:rPr>
        <w:t>Hegab</w:t>
      </w:r>
      <w:proofErr w:type="spellEnd"/>
      <w:r>
        <w:rPr>
          <w:rFonts w:ascii="Arial" w:hAnsi="Arial" w:cs="Arial"/>
          <w:sz w:val="22"/>
          <w:szCs w:val="22"/>
        </w:rPr>
        <w:t xml:space="preserve"> A, </w:t>
      </w:r>
      <w:r w:rsidRPr="00CD234E">
        <w:rPr>
          <w:rFonts w:ascii="Arial" w:hAnsi="Arial" w:cs="Arial"/>
          <w:b/>
          <w:sz w:val="22"/>
          <w:szCs w:val="22"/>
        </w:rPr>
        <w:t>Malkoski S</w:t>
      </w:r>
      <w:r>
        <w:rPr>
          <w:rFonts w:ascii="Arial" w:hAnsi="Arial" w:cs="Arial"/>
          <w:sz w:val="22"/>
          <w:szCs w:val="22"/>
        </w:rPr>
        <w:t xml:space="preserve">, Nickerson D, </w:t>
      </w:r>
      <w:proofErr w:type="spellStart"/>
      <w:r>
        <w:rPr>
          <w:rFonts w:ascii="Arial" w:hAnsi="Arial" w:cs="Arial"/>
          <w:sz w:val="22"/>
          <w:szCs w:val="22"/>
        </w:rPr>
        <w:t>Ooi</w:t>
      </w:r>
      <w:proofErr w:type="spellEnd"/>
      <w:r>
        <w:rPr>
          <w:rFonts w:ascii="Arial" w:hAnsi="Arial" w:cs="Arial"/>
          <w:sz w:val="22"/>
          <w:szCs w:val="22"/>
        </w:rPr>
        <w:t xml:space="preserve"> A, </w:t>
      </w:r>
      <w:proofErr w:type="spellStart"/>
      <w:r>
        <w:rPr>
          <w:rFonts w:ascii="Arial" w:hAnsi="Arial" w:cs="Arial"/>
          <w:sz w:val="22"/>
          <w:szCs w:val="22"/>
        </w:rPr>
        <w:t>Pellegrini</w:t>
      </w:r>
      <w:proofErr w:type="spellEnd"/>
      <w:r>
        <w:rPr>
          <w:rFonts w:ascii="Arial" w:hAnsi="Arial" w:cs="Arial"/>
          <w:sz w:val="22"/>
          <w:szCs w:val="22"/>
        </w:rPr>
        <w:t xml:space="preserve"> M, Zhang K.  A novel stem/progenitor cell population from murine tracheal </w:t>
      </w:r>
      <w:proofErr w:type="spellStart"/>
      <w:r>
        <w:rPr>
          <w:rFonts w:ascii="Arial" w:hAnsi="Arial" w:cs="Arial"/>
          <w:sz w:val="22"/>
          <w:szCs w:val="22"/>
        </w:rPr>
        <w:t>submucosal</w:t>
      </w:r>
      <w:proofErr w:type="spellEnd"/>
      <w:r>
        <w:rPr>
          <w:rFonts w:ascii="Arial" w:hAnsi="Arial" w:cs="Arial"/>
          <w:sz w:val="22"/>
          <w:szCs w:val="22"/>
        </w:rPr>
        <w:t xml:space="preserve"> glands with </w:t>
      </w:r>
      <w:proofErr w:type="spellStart"/>
      <w:r>
        <w:rPr>
          <w:rFonts w:ascii="Arial" w:hAnsi="Arial" w:cs="Arial"/>
          <w:sz w:val="22"/>
          <w:szCs w:val="22"/>
        </w:rPr>
        <w:t>multipotent</w:t>
      </w:r>
      <w:proofErr w:type="spellEnd"/>
      <w:r>
        <w:rPr>
          <w:rFonts w:ascii="Arial" w:hAnsi="Arial" w:cs="Arial"/>
          <w:sz w:val="22"/>
          <w:szCs w:val="22"/>
        </w:rPr>
        <w:t xml:space="preserve"> regenerative potential.  </w:t>
      </w:r>
      <w:r w:rsidRPr="007024D0">
        <w:rPr>
          <w:rFonts w:ascii="Arial" w:hAnsi="Arial" w:cs="Arial"/>
          <w:i/>
          <w:kern w:val="0"/>
          <w:sz w:val="22"/>
          <w:szCs w:val="22"/>
        </w:rPr>
        <w:t xml:space="preserve">International Meeting of the American </w:t>
      </w:r>
      <w:r w:rsidRPr="00AD0AC3">
        <w:rPr>
          <w:rFonts w:ascii="Arial" w:hAnsi="Arial" w:cs="Arial"/>
          <w:i/>
          <w:kern w:val="0"/>
          <w:sz w:val="22"/>
          <w:szCs w:val="22"/>
        </w:rPr>
        <w:t>Thoracic Society</w:t>
      </w:r>
      <w:r w:rsidRPr="00AD0AC3">
        <w:rPr>
          <w:rFonts w:ascii="Arial" w:hAnsi="Arial" w:cs="Arial"/>
          <w:kern w:val="0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 xml:space="preserve">Denver, CO </w:t>
      </w:r>
      <w:r w:rsidRPr="00AD0AC3">
        <w:rPr>
          <w:rFonts w:ascii="Arial" w:hAnsi="Arial" w:cs="Arial"/>
          <w:kern w:val="0"/>
          <w:sz w:val="22"/>
          <w:szCs w:val="22"/>
        </w:rPr>
        <w:t>May 20</w:t>
      </w:r>
      <w:r>
        <w:rPr>
          <w:rFonts w:ascii="Arial" w:hAnsi="Arial" w:cs="Arial"/>
          <w:kern w:val="0"/>
          <w:sz w:val="22"/>
          <w:szCs w:val="22"/>
        </w:rPr>
        <w:t xml:space="preserve">11. </w:t>
      </w:r>
    </w:p>
    <w:p w:rsidR="00CD234E" w:rsidRPr="00CD234E" w:rsidRDefault="00CD234E" w:rsidP="00CD234E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Chow K, Cleaver T, Harrison D, Jun D, Majka S, </w:t>
      </w:r>
      <w:r w:rsidRPr="00CD234E">
        <w:rPr>
          <w:rFonts w:ascii="Arial" w:hAnsi="Arial" w:cs="Arial"/>
          <w:b/>
          <w:sz w:val="22"/>
          <w:szCs w:val="22"/>
        </w:rPr>
        <w:t>Malkoski S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Nozik</w:t>
      </w:r>
      <w:proofErr w:type="spellEnd"/>
      <w:r>
        <w:rPr>
          <w:rFonts w:ascii="Arial" w:hAnsi="Arial" w:cs="Arial"/>
          <w:sz w:val="22"/>
          <w:szCs w:val="22"/>
        </w:rPr>
        <w:t xml:space="preserve">-Grayck E, </w:t>
      </w:r>
      <w:proofErr w:type="spellStart"/>
      <w:r>
        <w:rPr>
          <w:rFonts w:ascii="Arial" w:hAnsi="Arial" w:cs="Arial"/>
          <w:sz w:val="22"/>
          <w:szCs w:val="22"/>
        </w:rPr>
        <w:t>Rana</w:t>
      </w:r>
      <w:proofErr w:type="spellEnd"/>
      <w:r>
        <w:rPr>
          <w:rFonts w:ascii="Arial" w:hAnsi="Arial" w:cs="Arial"/>
          <w:sz w:val="22"/>
          <w:szCs w:val="22"/>
        </w:rPr>
        <w:t xml:space="preserve"> U, Shade T, Sullivan T, West J.  Response of oxidative stress regulates the lung </w:t>
      </w:r>
      <w:proofErr w:type="spellStart"/>
      <w:r>
        <w:rPr>
          <w:rFonts w:ascii="Arial" w:hAnsi="Arial" w:cs="Arial"/>
          <w:sz w:val="22"/>
          <w:szCs w:val="22"/>
        </w:rPr>
        <w:t>mesenchymal</w:t>
      </w:r>
      <w:proofErr w:type="spellEnd"/>
      <w:r>
        <w:rPr>
          <w:rFonts w:ascii="Arial" w:hAnsi="Arial" w:cs="Arial"/>
          <w:sz w:val="22"/>
          <w:szCs w:val="22"/>
        </w:rPr>
        <w:t xml:space="preserve"> stem cell niche and the onset of pulmonary arterial hypertension. </w:t>
      </w:r>
      <w:r w:rsidRPr="007024D0">
        <w:rPr>
          <w:rFonts w:ascii="Arial" w:hAnsi="Arial" w:cs="Arial"/>
          <w:i/>
          <w:kern w:val="0"/>
          <w:sz w:val="22"/>
          <w:szCs w:val="22"/>
        </w:rPr>
        <w:t xml:space="preserve">International Meeting of the American </w:t>
      </w:r>
      <w:r w:rsidRPr="00AD0AC3">
        <w:rPr>
          <w:rFonts w:ascii="Arial" w:hAnsi="Arial" w:cs="Arial"/>
          <w:i/>
          <w:kern w:val="0"/>
          <w:sz w:val="22"/>
          <w:szCs w:val="22"/>
        </w:rPr>
        <w:t>Thoracic Society</w:t>
      </w:r>
      <w:r w:rsidRPr="00AD0AC3">
        <w:rPr>
          <w:rFonts w:ascii="Arial" w:hAnsi="Arial" w:cs="Arial"/>
          <w:kern w:val="0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 xml:space="preserve">Denver, CO </w:t>
      </w:r>
      <w:r w:rsidRPr="00AD0AC3">
        <w:rPr>
          <w:rFonts w:ascii="Arial" w:hAnsi="Arial" w:cs="Arial"/>
          <w:kern w:val="0"/>
          <w:sz w:val="22"/>
          <w:szCs w:val="22"/>
        </w:rPr>
        <w:t>May 20</w:t>
      </w:r>
      <w:r>
        <w:rPr>
          <w:rFonts w:ascii="Arial" w:hAnsi="Arial" w:cs="Arial"/>
          <w:kern w:val="0"/>
          <w:sz w:val="22"/>
          <w:szCs w:val="22"/>
        </w:rPr>
        <w:t xml:space="preserve">11.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D234E" w:rsidTr="00042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34E" w:rsidRDefault="00CD234E" w:rsidP="00CD234E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9865B4" w:rsidRPr="00F85DBC" w:rsidRDefault="009865B4" w:rsidP="005C7101">
      <w:pPr>
        <w:pStyle w:val="ListParagraph"/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sectPr w:rsidR="009865B4" w:rsidRPr="00F85DBC" w:rsidSect="00986562">
      <w:pgSz w:w="12240" w:h="15840"/>
      <w:pgMar w:top="1080" w:right="1800" w:bottom="1260" w:left="1800" w:header="720" w:footer="720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AA4"/>
    <w:multiLevelType w:val="singleLevel"/>
    <w:tmpl w:val="678CD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144A0552"/>
    <w:multiLevelType w:val="hybridMultilevel"/>
    <w:tmpl w:val="915AC9FA"/>
    <w:lvl w:ilvl="0" w:tplc="36F0E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EB5FDE"/>
    <w:multiLevelType w:val="multilevel"/>
    <w:tmpl w:val="2B00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1369A"/>
    <w:multiLevelType w:val="singleLevel"/>
    <w:tmpl w:val="4F7A4FC8"/>
    <w:lvl w:ilvl="0">
      <w:start w:val="1"/>
      <w:numFmt w:val="decimal"/>
      <w:lvlText w:val="%1."/>
      <w:lvlJc w:val="left"/>
      <w:pPr>
        <w:ind w:left="4374" w:hanging="144"/>
      </w:pPr>
      <w:rPr>
        <w:rFonts w:hint="default"/>
        <w:b w:val="0"/>
      </w:rPr>
    </w:lvl>
  </w:abstractNum>
  <w:abstractNum w:abstractNumId="4">
    <w:nsid w:val="35D7247F"/>
    <w:multiLevelType w:val="hybridMultilevel"/>
    <w:tmpl w:val="FEEE890A"/>
    <w:lvl w:ilvl="0" w:tplc="C4BAAB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E13EE9"/>
    <w:multiLevelType w:val="multilevel"/>
    <w:tmpl w:val="449C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A34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288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</w:compat>
  <w:docVars>
    <w:docVar w:name="ColorPos" w:val="㧰㊶ﾀԁ嵋"/>
    <w:docVar w:name="ColorSet" w:val="좬㊱Ѐx&amp;ǿ䄋ᰃĆwi"/>
    <w:docVar w:name="StyleSet" w:val="ꡤȩ됬Ǽꀀꔖ╌ꀀꀀᐎ刕꣄ȩ踙∜嘞눞瀟戠营ᰧ嘨鸩截ᠫ꠬긭鈮稯뀱㨲ꤤȩื䈸䠹㰻꠽剀A⑂顃홅衊졋㉌鱌M衍뱍㡎ੑ鱔偖ꦄȩ扙剛ɟ驡院왤豦乨ቪꡫ깬噰穱ᡳ㙵ꁹ쑻᱾Ҁʁ亁ꧤȩ㲃炃것咄骄캄҅㪅誅첅Ẇ嚆ꢆẇ悇麇⢈嚈躈ꩄȩᒉ咉躉튉ᲊ墊袊첊ҋ钋᪌⢎벏沑뢑䲒炔쒖뒘ꂙ⊚貚ꪛꪤȩ亟날㺡겢麥貦劧뚧⒨亩犪ʫ㺯邲蚳Ⲵ粴㊵劶ꬄȩ亹຺皺늺઻墻炽뚿⃀䫁盂Ⓝ죃櫄㳅郅웅Ệ烇㳈듉ꭤȩÌ㋌컌棐ꋐ⋑蓑웑೒壒諒᳓䳓諓탓ዔ僔틔䃕⛖ꯄȩᛗ룗䃘곘㣙ꓙ郚苛뛛᫜廜훜僞櫠鳠훠탡廣铣瓥갤ȩ䫧䓪㋬⻭瓭꣭⓮磮샮૯㫯櫯勱郱쫱﫱⻲廲諲틲裴겄ȩ⻶烶듶ᓷ櫷䣸嫹黹퓹⻺泺ꃺ탺೻䳻諻웻ࣼ㻼竼뫼죽곤ȩ蓿ĀĀ㘁Ā樁Ā렁ĀЂĀ䘂Ā縂Ā됂ĀﰂĀ鸃Ā㨅ĀȇĀ萈Ā瘊Ā젋Ā䰍Ā⸎Ā젏Ā㈐Ā娐ĀĀ稓굄ȩĀ﨓Ā㨔Ā研Ā혔Ā㐕ĀꈕĀ숕Ā갖Ā䰗Ā舗Ā퀗ĀᨘĀ搘Ā耘Ā鰘Ā반ĀĀﰘĀᰙĀ䈙Ā栙Ā踙Ā됙궤ȩĀచĀ㐚Ā怚Ā谚Ā쀚ĀĀᘛĀ䰛Ā瘛ĀꈛĀĀȜĀⰜĀ怜Ā逜Ā쐜ĀࠝĀ㠝Ā氝Ā긝ĀĀᐞĀ嘞긄ȩĀ먞ĀﰞĀ䀟Ā蘟ĀĀ︟ĀᨠĀ㘠Ā删Ā渠ĀĀ갤ĀᰧĀ㠧Ā刧Ā渧Ā訧Ā꘧Ā숧ĀḨĀ堨Ā숨Ā谩깤ȩĀȫĀ舫ĀਬĀ稬ĀိĀ渭Ā됭ĀሮĀ琮ĀⰯĀĀᘰĀ爰Ā똰Ā∲ĀᘳĀ䀳Ā尳Ā蠳Ā쀳ĀఴĀ䰴Ā耴껄ȩĀĀဵĀ吵Ā萵Ā됵ĀĀ␶Ā吶Ā萶Ā쐶ĀĀ␷Ā吷Ā舷Ā蘹Ā똹ĀĀ㘻ĀĀ᰽Ā䨽Ā稽Ā꠽꼤ȩĀؾĀ㐿Ā所Ā鉀ĀɂĀ㩂Ā橂ĀﱃĀ⩄Ā塄Ā虄Ā깄ĀెĀꑇĀĀ᱈Ā塈Ā衈Ā뙈Ā퉈ĀɉĀ㉉Ā≊꾄ȩĀ멋ĀĀ㑌Ā摌Ā鑌Ā홌Ā癎Ā噐Ā限Ā홐ĀّĀ䙑ĀげĀ끒Ā鑓Ā쑓ĀĀ⑔Ā呔Ā達Ā쉔ĀĀ⑕꿤ȩĀ驕Ā챕ĀﱕĀ㉖ĀꑖĀĀꙘĀꡙĀ㡛Ā桝Ā롟Ā䩡Ā깡Ā㡢Ā䡢Ā홢Ā푤ĀfĀ汧Ā屨ĀĀ恵Ā♮끄ȩĀ⡯Ā㡯Ā偰Ā恰Ā灰Ā聰Ā遰ĀꁰĀ빱Ā칱ĀĀ割Ā扲Ā㉳Ā䉳Ā呴Ā摴Ā瑴Ā葴ĀĀ쁷ĀɸĀ㡸낤ȩĀ鹸Ā칸Ā≹Ā䩹Ā푺ĀᱼĀ災ĀĀ岀Ā삀Ā劂Ā溃Ā纃Ā躃ĀᒅĀ⒅Ā誆ĀĀᢉĀ皊ĀĀꪍĀ넄ȩĀ墎Ā纎Ā꺎Ā풎Ā䪐Ā窐Ā낑Ā삑Ā킑ĀኒĀ⊒Ā뚓Ā投ĀĀᒗĀ䒗ĀꂘĀ나ĀĀĀ銚ĀĀʜ녤ȩĀĀ媡Ā誡Ā£Ā㊤Ā䊤Ā劤Ā护Ā㲥Ā䲥Ā岥Ā沥Ā撦ĀĀĀᚩĀ䪪Ā鲫ĀキĀ亮ĀĀĀ⊱뇄ȩĀĀࢴĀ麵Ā䂷Ā쒷Ā䚹Ā嚹Ā뺻Ā㺽Ā뺾ĀĀ軀ĀᓂĀĀӅĀᓅĀ䓆Ā哆Ā擆ĀⓇĀ㓇Ā᫉Ā⫉눤ȩĀ滋ĀᫍĀ탎ĀዐĀ苑Ā쫒Ā᳓ĀﻔĀ竖Ā룖Ā廘Ā苘Ā싙Ā틙ĀĀ᫚Ā⫚Ā뛛ĀⓝĀ飞Ā볞ĀĀ嫠늄ȩĀ쫡ĀĀ껣ĀꛤĀ㓥Ā惦ĀᓧĀĀ㣨Ā뛨Ā糩ĀꓩĀĀ䓪ĀルĀ竫Ā껫Ā훫ĀﻫĀ㋬Ā盬Ā뫬Ā다ȩĀĀ໰Ā蓰Ā勱ĀꓱĀ㛲ĀĀĀ⻴Ā쓴Ā苵Ā泶ĀỷĀ㻸Ā郸Ā㫹Ā烺Ā䣻Ā⻼Ā㓽Ā᫾ĀﳾĀ덄ȩȀ鐁Ȁ踂Ȁ؃Ȁ縃ȀȀ⨄Ȁ蘄Ȁ丅ȀȀሆȀ堆Ȁ蠆ȀȀ눇ȀȀᘈȀ䨈Ȁ稈ȀꨈȀȀ稊Ȁ눊Ȁ뎤ȩȀ戋Ȁ︋ȀȀ⠍Ȁ찍Ȁ嗀Ȁ㨎Ȁ討Ȁ먎Ȁ؏Ȁ鸐ȀВȀ搓ȀꨓȀ︓Ȁ㘔ȀꠕȀȀ瀖Ȁ긖ȀȀᨗȀ䨘됄ȩȀ긙Ȁ㸚ȀȀ樛Ȁ☜Ȁ㸝Ȁ䰞Ȁ耞Ȁ؟Ȁ戠ȀȀ⸡Ȁ㠢Ȁ耢Ȁ萣Ȁ$Ȁ堤ȀȀ옥ȀȀȀ舨Ȁ爩둤ȩȀ⸫ȀᘬȀ올Ȁ䠭Ȁ꘯Ȁ퀯Ȁ隷Ȁ눰ȀȀḲȀ␳ȀิȀ㠴Ȁ戴Ȁ谴Ȁ똴ȀȀ怶Ȁ訶Ȁ됶ȀȀ࠷Ȁ㈷듄ȩȀ蘷Ȁ뀷ȀȀุȀ㠸Ȁ戸ȀȀȀػȀᘻȀ䀻Ȁ樻Ȁ鐻Ȁ븻Ȁ栽Ȁ萿Ȁ뉀Ȁ쉀Ȁ㹂Ȁ乂Ȁ鑃Ȁ恅Ȁ晆딤ȩȀ虉ȀꩋȀэȀȀ⩐Ȁ塑Ȁ艑Ȁ걑Ȁ홑ȀRȀ⩒Ȁ呒Ȁ繒ȀꡒȀ퉒ȀﱒȀ♓Ȁ偓Ȁ穓ȀꑓȀ칓ȀȀ㑖떄ȩȀȀȀ⑜Ȁ乜Ȁ硜ȀꡜȀȀ⡝Ȁ硝Ȁ록Ȁ⩞Ȁ繞ȀȀ㉟Ȁ桟Ȁ꩟ȀȀ㩠Ȁ橠ȀꉠȀ퉠Ȁ੢Ȁ健뗤ȩȀꑥȀ칥ȀȀ≦Ȁ䱦Ȁ癦ȀꁦȀ쩦ȀȀṧȀ䡧Ȁ牧Ȁ鱧Ȁ왧ȀȀᩨȀ䑨Ȁ湨Ȁ顨Ȁ쉨ȀȀᙩȀ䁩뙄ȩȀ鑩Ȁ빩ȀȀ虪Ȁ鱪Ȁ왪ȀꙭȀ뙭Ȁ큮ȀȀぱȀ牲ȀᡴȀ⡴Ȁ橵Ȁ멶Ȁ꩸Ȁ繺Ȁ陻ȀꙻȀ⡼Ȁ뙼Ȁ뙽뚤ȩȀ晾Ȁ百Ȁ豿ȀȀຂȀẂȀȀﲂȀ犄Ȁ芄Ȁ隅ȀꚅȀȀ炈ȀⲉȀ㲉Ȁ㪊Ȁ钋Ȁ₌ȀれȀ媍ȀȀꊏ뜄ȩȀ亐Ȁ庐ȀⲑȀ㲑ȀᒒȀ⒒ȀⲓȀ㲓ȀʕȀንȀ檖Ȁ窖ȀȀȀȀﺚȀ梜Ȁ碜Ȁ條Ȁ碝Ȁ႟Ȁ₟Ȁ㺠띤ȩȀ躡Ȁ麡Ȁ꺡Ȁ뺡Ȁ㚣Ȁ䚣Ȁ嚣Ȁ暣Ȁ뢤ȀڦȀ풦Ȁ뢧Ȁ㢩Ȁ몪Ȁ몫Ȁ캬ȀኮȀ⊮ȀႯȀȀ蚱Ȁ隱Ȁ뒲럄ȩȀ뢵Ȁ좵ȀȀȀ㊷Ȁ䊷Ȁ覆ȀસȀᢹȀ⢹ȀᒺȀⒺȀ䊻Ȁ劻ȀȀ¼ȀႼȀﺼȀ犾Ȁ麿Ȁ飀ȀꣀȀ룀려ȩȀ曂Ȁ⃄ȀȀﻄȀ廇Ȁ꓉Ȁ⫌Ȁ軎ȀዑȀ蓓Ȁ哕Ȁ૗Ȁ㓗Ȁ廗Ȁ滗Ȁ绗Ȁ꣗Ȁ틗ȀﳗȀ೘Ȁ᳘Ȁ䛘Ȁ烘뢄ȩȀ郘Ȁ뫘ȀȀ໙ȀộȀ⻙Ȁ㻙Ȁ仙Ȁ廙Ȁ滙Ȁ飙Ȁ꣙Ȁ룙ȀȀ೚Ȁ㛚Ȁ惚Ȁ諚Ȁ듚ȀȀࣛȀ㋛Ȁ峛룤ȩȀ냛ȀȀӜȀ⻜Ȁ壜Ȁ苜Ȁ곜Ȁ훜ȀÝȀ⫝Ȁ哝Ȁ绝Ȁ꣝Ȁ틝ȀﳝȀ⛞Ȁ僞Ȁ竞ȀꓞȀ컞ȀȀ⋟Ȁ䳟륄ȩȀꃟȀ쫟ȀȀỠȀ䣠Ȁ狠Ȁ鳠Ȁ웠ȀȀ᫡Ȁ䓡Ȁ满Ȁ飡Ȁ싡ȀȀᛢȀ䃢Ȁ櫢Ȁ铢Ȁ㓣Ȁ磣ȀȀᣤ릤ȩȀ泤Ȁ雤Ȁ샤ȀȀᓥȀ㻥Ȁ棥Ȁ鋥Ȁ볥ȀȀღȀ㫦Ȁ擦Ȁ軦Ȁ룦ȀȀ೧Ȁ㛧Ȁ惧Ȁ諧Ȁ듧ȀȀየ먄ȩȀ竨Ȁ೪Ȁ꣫Ȁ䓭Ȁ탮ȀᛯȀ峯Ȁ쫯Ȁ⛰Ȁ磰ȀȀ샱Ȁ賲Ȁ擳ȀヴȀ탴ȀȀ黶Ȁ⃷Ȁ竷Ȁ뫷ȀȀ⋺멤ȩȀ᛼Ȁ瓼Ȁ탼Ȁ⳽ȀȀ雾Ȁ䋿Ȁ̀騀̀刁̀ਂ̀숂̀퐂̀̀̀ਃ̀ᰃ̀訃̀̀뀄̀숄̀퐄̀뫄ȩ̀ࠅ̀ᨅ̀Ⰵ̀㸅̀倅̀戅̀ဆ̀밆̀樇̀ᘈ̀금̀̀ሉ̀㰉̀选̀̀帊̀ꠊ̀␋̀砋̀ﰋ̀丌̀쐌묤ȩ̀舍̀̀㈎̀뀎̀ﰎ̀娏̀븏̀ఐ̀娐̀눐̀塚̀␑̀刑̀砑̀갑̀̀ఒ̀帒̀찒̀∓̀阓̀̀帔뮄ȩ̀క̀刕̀긕̀̀᠖̀㸖̀渖̀鐖̀먖̀̀ᰗ̀渗̀퐗̀⨘̀逘̀̀则̀鐙̀̀㘚̀舚̀밚̀믤ȩ̀減̀ꈛ̀퐛̀М̀㐜̀帜̀萜̀긜̀̀؝̀初̀阝̀찝̀ࠞ̀㰞̀樞̀ꠞ̀̀ሟ̀㰟̀樟̀速̀똟뱄ȩ̀㸠̀渠̀鸠̀츠̀ء̀㨡̀校̀頡̀젡̀̀⠢̀尢̀눢̀̀䘣̀稣̀툣̀ؤ̀戤̀%̀츥̀̀똧벤ȩ̀̀젪̀쐬̀㰮̀렯̀戱̀ᐳ̀ﰳ̀㈵̀⨶̀㰷̀娸̀逹̀墨̀格̀︽̀稿̀詀̀驀̀왁̀Ƀ̀䑄̀졅봄ȩ̀ᡇ̀칇̀瑈̀̀᱊̀陊̀塋̀ቌ̀穌̀聍̀뙎̀葏̀̀屑̀홑̀鹒̀塓̀౔̀桔̀쉔̀੕̀穕̀뵤ȩ̀穖̀쁖̀ї̀噗̀ꡗ̀⩘̀걘̀̀⹙̀摙̀驙̀졙̀̀⩚̀幚̀ꁚ̀̀ṛ̀婛̀鑛̀칛̀\̀㉜뷄ȩ̀陜̀큜̀੝̀䱝̀蹝̀큝̀቞̀恞̀깞̀̀㉟̀牟̀뉟̀̀♠̀牠̀빠̀ﱠ̀㱡̀艡̀졡̀Ѣ̀婢븤ȩ̀퉢̀ባ̀剣̀蹣̀쩣̀੤̀䩤̀蹤̀퉤̀♥̀둥̀̀㡦̀ꁦ̀ࡧ̀㩧̀汧̀ꑧ̀̀牨̀ࡩ̀剩̀鱩뺄ȩ̀ᑪ̀橪̀쁪̀੫̀呫̀걫̀Ѭ̀䑬̀葬̀뱬̀̀㹭̀衭̀왭̀Ѯ̀䙮̀衮̀̀は̀癯̀뱯̀ɰ̀䡰뻤ȩ̀̀䩱̀ꁱ̀̀㡲̀葲̀큲̀䑳̀롳̀ⱴ̀ꁴ̀̀ᱵ̀婵̀页̀홵̀ᑶ̀塶̀鱶̀̀㑷̀鑷̀뽄ȩ̀汸̀籹̀챹̀ᱺ̀呺̀豺̀̀㡻̀걻̀ၼ̀剼̀鑼̀̀㡽̀葽̀큽̀ၾ̀偾̀顾̀̀䱿̀ꙿ̀뾤ȩ̀嚀̀隀̀낁̀̀̀̀䲅̀ꊅ̀̀䢆̀겆̀ႇ̀暇̀벇̀㊈̀ꢈ̀̀ⲉ̀溉̀낉̀̀㒊̀誊쀄ȩ̀㊋̀蚋̀ຌ̀邌̀ろ̀튍̀ႎ̀于̀貎̀좎̀ڏ̀䒏̀芏̀뺏̀ꊐ̀躑̀꒒̀삓̀誔̀咕̀亖̀䢗̀䚘쁤ȩ̀抚̀肛̀ꚜ̀첝̀캞̀킟̀抠̀̀㊡̀炡̀쪡̀⒢̀岢̀钢̀꒣̀뒣̀ﲣ̀䒤̀鲤̀̀⚥̀墥̀骥샄ȩ̀ᚦ̀傦̀钦̀̀傧̀쪧̀媨̀麨̀̀悩̀̀㪫̀䪫̀颫̀̀⊬̀庬̀꒬̀̀㢭̀蚭̀횭̀⚮설ȩ̀̀咰̀벱̀̀⺲̀窲̀욲̀ᢳ̀檳̀벳̀ኴ̀亴̀誴̀̀㒵̀沶̀ಷ̀媷̀骷̀풷̀檹̀튻̀隼솄ȩ̀調̀壀̀ﻁ̀勄̀諆̀탆̀ˇ̀곇̀탈̀̀軉̀髊̀꫋̀뫌"/>
  </w:docVars>
  <w:rsids>
    <w:rsidRoot w:val="00645384"/>
    <w:rsid w:val="00002E0E"/>
    <w:rsid w:val="0000379C"/>
    <w:rsid w:val="000610FA"/>
    <w:rsid w:val="000D02DC"/>
    <w:rsid w:val="000E7A0E"/>
    <w:rsid w:val="00116D1A"/>
    <w:rsid w:val="00123613"/>
    <w:rsid w:val="00172029"/>
    <w:rsid w:val="00187773"/>
    <w:rsid w:val="001B59E6"/>
    <w:rsid w:val="0021767D"/>
    <w:rsid w:val="00217E9D"/>
    <w:rsid w:val="002226C0"/>
    <w:rsid w:val="00226C9A"/>
    <w:rsid w:val="00256845"/>
    <w:rsid w:val="00295F6D"/>
    <w:rsid w:val="002A555A"/>
    <w:rsid w:val="002C4EE2"/>
    <w:rsid w:val="002F04A1"/>
    <w:rsid w:val="00347DEF"/>
    <w:rsid w:val="00352B45"/>
    <w:rsid w:val="003672A1"/>
    <w:rsid w:val="003E798D"/>
    <w:rsid w:val="003F75FF"/>
    <w:rsid w:val="004015D8"/>
    <w:rsid w:val="004063CE"/>
    <w:rsid w:val="00407951"/>
    <w:rsid w:val="00417A59"/>
    <w:rsid w:val="00496111"/>
    <w:rsid w:val="004A4069"/>
    <w:rsid w:val="004B6768"/>
    <w:rsid w:val="004B79AF"/>
    <w:rsid w:val="00521A54"/>
    <w:rsid w:val="00527C3B"/>
    <w:rsid w:val="00552A79"/>
    <w:rsid w:val="0058310C"/>
    <w:rsid w:val="00586F0E"/>
    <w:rsid w:val="005C7101"/>
    <w:rsid w:val="00613710"/>
    <w:rsid w:val="006215E6"/>
    <w:rsid w:val="00643AA8"/>
    <w:rsid w:val="00644E4C"/>
    <w:rsid w:val="00645384"/>
    <w:rsid w:val="00674EF9"/>
    <w:rsid w:val="006969D4"/>
    <w:rsid w:val="006D4D63"/>
    <w:rsid w:val="006E65DA"/>
    <w:rsid w:val="007024D0"/>
    <w:rsid w:val="00751675"/>
    <w:rsid w:val="00782BCA"/>
    <w:rsid w:val="00791CEB"/>
    <w:rsid w:val="007922BB"/>
    <w:rsid w:val="0079314E"/>
    <w:rsid w:val="007A1269"/>
    <w:rsid w:val="007B34AA"/>
    <w:rsid w:val="007D657F"/>
    <w:rsid w:val="00802884"/>
    <w:rsid w:val="00894B50"/>
    <w:rsid w:val="008E69B3"/>
    <w:rsid w:val="008F7E09"/>
    <w:rsid w:val="00943F10"/>
    <w:rsid w:val="009447E6"/>
    <w:rsid w:val="0095051F"/>
    <w:rsid w:val="00986562"/>
    <w:rsid w:val="009865B4"/>
    <w:rsid w:val="009C2A58"/>
    <w:rsid w:val="00A23311"/>
    <w:rsid w:val="00A462EB"/>
    <w:rsid w:val="00A47CB8"/>
    <w:rsid w:val="00A5018F"/>
    <w:rsid w:val="00A75608"/>
    <w:rsid w:val="00A92E3A"/>
    <w:rsid w:val="00AB1E10"/>
    <w:rsid w:val="00AC1860"/>
    <w:rsid w:val="00AD0AC3"/>
    <w:rsid w:val="00AE1929"/>
    <w:rsid w:val="00B1365A"/>
    <w:rsid w:val="00B30F5A"/>
    <w:rsid w:val="00B56CA9"/>
    <w:rsid w:val="00B83152"/>
    <w:rsid w:val="00BA4A60"/>
    <w:rsid w:val="00C71EBB"/>
    <w:rsid w:val="00CA5EEA"/>
    <w:rsid w:val="00CD234E"/>
    <w:rsid w:val="00CF75FA"/>
    <w:rsid w:val="00DD7C20"/>
    <w:rsid w:val="00E06502"/>
    <w:rsid w:val="00E42F5C"/>
    <w:rsid w:val="00E50FAD"/>
    <w:rsid w:val="00E72421"/>
    <w:rsid w:val="00E73B8E"/>
    <w:rsid w:val="00E97C3E"/>
    <w:rsid w:val="00EA3432"/>
    <w:rsid w:val="00EC7E3F"/>
    <w:rsid w:val="00ED0E84"/>
    <w:rsid w:val="00F16461"/>
    <w:rsid w:val="00F176B4"/>
    <w:rsid w:val="00F304BD"/>
    <w:rsid w:val="00F44845"/>
    <w:rsid w:val="00F5016C"/>
    <w:rsid w:val="00F671F4"/>
    <w:rsid w:val="00F72E03"/>
    <w:rsid w:val="00F82841"/>
    <w:rsid w:val="00F85DBC"/>
    <w:rsid w:val="00FB4419"/>
    <w:rsid w:val="00FE22E7"/>
    <w:rsid w:val="00FE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21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1">
    <w:name w:val="heading 1"/>
    <w:basedOn w:val="Normal"/>
    <w:next w:val="Normal"/>
    <w:qFormat/>
    <w:rsid w:val="00E72421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2421"/>
    <w:pPr>
      <w:keepNext/>
    </w:pPr>
    <w:rPr>
      <w:sz w:val="24"/>
    </w:rPr>
  </w:style>
  <w:style w:type="paragraph" w:styleId="BalloonText">
    <w:name w:val="Balloon Text"/>
    <w:basedOn w:val="Normal"/>
    <w:semiHidden/>
    <w:rsid w:val="00217E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1675"/>
    <w:rPr>
      <w:color w:val="0033CC"/>
      <w:u w:val="single"/>
    </w:rPr>
  </w:style>
  <w:style w:type="character" w:customStyle="1" w:styleId="ti">
    <w:name w:val="ti"/>
    <w:basedOn w:val="DefaultParagraphFont"/>
    <w:rsid w:val="00751675"/>
  </w:style>
  <w:style w:type="paragraph" w:styleId="ListParagraph">
    <w:name w:val="List Paragraph"/>
    <w:basedOn w:val="Normal"/>
    <w:uiPriority w:val="34"/>
    <w:qFormat/>
    <w:rsid w:val="00172029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613710"/>
    <w:pPr>
      <w:widowControl/>
      <w:overflowPunct/>
      <w:adjustRightInd/>
      <w:textAlignment w:val="auto"/>
    </w:pPr>
    <w:rPr>
      <w:rFonts w:ascii="Times" w:hAnsi="Times" w:cs="Times"/>
      <w:kern w:val="0"/>
    </w:rPr>
  </w:style>
  <w:style w:type="character" w:customStyle="1" w:styleId="CommentTextChar">
    <w:name w:val="Comment Text Char"/>
    <w:basedOn w:val="DefaultParagraphFont"/>
    <w:link w:val="CommentText"/>
    <w:semiHidden/>
    <w:rsid w:val="00613710"/>
    <w:rPr>
      <w:rFonts w:ascii="Times" w:hAnsi="Times" w:cs="Times"/>
    </w:rPr>
  </w:style>
  <w:style w:type="paragraph" w:customStyle="1" w:styleId="H6">
    <w:name w:val="H6"/>
    <w:basedOn w:val="Normal"/>
    <w:next w:val="Normal"/>
    <w:rsid w:val="00613710"/>
    <w:pPr>
      <w:overflowPunct/>
      <w:adjustRightInd/>
      <w:snapToGrid w:val="0"/>
      <w:spacing w:before="100"/>
      <w:textAlignment w:val="auto"/>
      <w:outlineLvl w:val="6"/>
    </w:pPr>
    <w:rPr>
      <w:rFonts w:ascii="Arial" w:hAnsi="Arial" w:cs="Arial"/>
      <w:b/>
      <w:bCs/>
      <w:kern w:val="0"/>
    </w:rPr>
  </w:style>
  <w:style w:type="paragraph" w:styleId="PlainText">
    <w:name w:val="Plain Text"/>
    <w:basedOn w:val="Normal"/>
    <w:link w:val="PlainTextChar"/>
    <w:uiPriority w:val="99"/>
    <w:unhideWhenUsed/>
    <w:rsid w:val="004015D8"/>
    <w:pPr>
      <w:widowControl/>
      <w:overflowPunct/>
      <w:autoSpaceDE/>
      <w:autoSpaceDN/>
      <w:adjustRightInd/>
      <w:textAlignment w:val="auto"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15D8"/>
    <w:rPr>
      <w:rFonts w:ascii="Consolas" w:eastAsiaTheme="minorHAnsi" w:hAnsi="Consolas" w:cstheme="minorBidi"/>
      <w:sz w:val="21"/>
      <w:szCs w:val="21"/>
    </w:rPr>
  </w:style>
  <w:style w:type="character" w:customStyle="1" w:styleId="rprtid1">
    <w:name w:val="rprtid1"/>
    <w:basedOn w:val="DefaultParagraphFont"/>
    <w:rsid w:val="00352B45"/>
    <w:rPr>
      <w:vanish w:val="0"/>
      <w:webHidden w:val="0"/>
      <w:color w:val="696969"/>
      <w:specVanish w:val="0"/>
    </w:rPr>
  </w:style>
  <w:style w:type="character" w:customStyle="1" w:styleId="itemlabel">
    <w:name w:val="item_label"/>
    <w:basedOn w:val="DefaultParagraphFont"/>
    <w:rsid w:val="00CD234E"/>
  </w:style>
  <w:style w:type="character" w:customStyle="1" w:styleId="itemabout">
    <w:name w:val="item_about"/>
    <w:basedOn w:val="DefaultParagraphFont"/>
    <w:rsid w:val="00CD234E"/>
  </w:style>
  <w:style w:type="character" w:customStyle="1" w:styleId="Heading3Char">
    <w:name w:val="Heading 3 Char"/>
    <w:basedOn w:val="DefaultParagraphFont"/>
    <w:link w:val="Heading3"/>
    <w:uiPriority w:val="9"/>
    <w:semiHidden/>
    <w:rsid w:val="00CD234E"/>
    <w:rPr>
      <w:rFonts w:asciiTheme="majorHAnsi" w:eastAsiaTheme="majorEastAsia" w:hAnsiTheme="majorHAnsi" w:cstheme="majorBidi"/>
      <w:b/>
      <w:bCs/>
      <w:color w:val="4F81BD" w:themeColor="accent1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234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530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296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990">
                                  <w:marLeft w:val="32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62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026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62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8878">
                                  <w:marLeft w:val="32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Oregon Health and Science University</Company>
  <LinksUpToDate>false</LinksUpToDate>
  <CharactersWithSpaces>12817</CharactersWithSpaces>
  <SharedDoc>false</SharedDoc>
  <HLinks>
    <vt:vector size="6" baseType="variant">
      <vt:variant>
        <vt:i4>6881377</vt:i4>
      </vt:variant>
      <vt:variant>
        <vt:i4>3</vt:i4>
      </vt:variant>
      <vt:variant>
        <vt:i4>0</vt:i4>
      </vt:variant>
      <vt:variant>
        <vt:i4>5</vt:i4>
      </vt:variant>
      <vt:variant>
        <vt:lpwstr>https://commons.era.nih.gov/commons/genericStatus.do?actionRole=nonPI&amp;applID=7529232&amp;uhf-token=6%2FGyZ7T10D7SV2eGT1F94tQDjhE%3D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Unknown</dc:creator>
  <cp:keywords/>
  <dc:description/>
  <cp:lastModifiedBy>malkosks</cp:lastModifiedBy>
  <cp:revision>7</cp:revision>
  <cp:lastPrinted>2008-04-29T18:13:00Z</cp:lastPrinted>
  <dcterms:created xsi:type="dcterms:W3CDTF">2011-04-25T19:52:00Z</dcterms:created>
  <dcterms:modified xsi:type="dcterms:W3CDTF">2011-06-15T20:24:00Z</dcterms:modified>
</cp:coreProperties>
</file>